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A901" w14:textId="50103B53" w:rsidR="0096556E" w:rsidRDefault="00A85388" w:rsidP="002F4C7B">
      <w:pPr>
        <w:jc w:val="both"/>
        <w:rPr>
          <w:rFonts w:ascii="Arial" w:hAnsi="Arial" w:cs="Arial"/>
          <w:b/>
          <w:sz w:val="28"/>
          <w:szCs w:val="26"/>
        </w:rPr>
      </w:pPr>
      <w:r w:rsidRPr="0096556E">
        <w:rPr>
          <w:rFonts w:ascii="Arial" w:hAnsi="Arial" w:cs="Arial"/>
          <w:b/>
          <w:sz w:val="28"/>
          <w:szCs w:val="26"/>
        </w:rPr>
        <w:t>Patient and Community Leadership</w:t>
      </w:r>
      <w:r w:rsidR="0096556E">
        <w:rPr>
          <w:rFonts w:ascii="Arial" w:hAnsi="Arial" w:cs="Arial"/>
          <w:b/>
          <w:sz w:val="28"/>
          <w:szCs w:val="26"/>
        </w:rPr>
        <w:t xml:space="preserve"> Programme </w:t>
      </w:r>
    </w:p>
    <w:p w14:paraId="25F57ED0" w14:textId="77777777" w:rsidR="0096556E" w:rsidRDefault="0096556E" w:rsidP="0096556E">
      <w:pPr>
        <w:jc w:val="both"/>
        <w:rPr>
          <w:rFonts w:ascii="Arial" w:hAnsi="Arial" w:cs="Arial"/>
          <w:b/>
          <w:sz w:val="26"/>
          <w:szCs w:val="26"/>
        </w:rPr>
      </w:pPr>
    </w:p>
    <w:p w14:paraId="01BF3607" w14:textId="1D4CCA31" w:rsidR="00F54639" w:rsidRPr="0096556E" w:rsidRDefault="0096556E" w:rsidP="0096556E">
      <w:pPr>
        <w:jc w:val="both"/>
        <w:rPr>
          <w:rFonts w:ascii="Arial" w:hAnsi="Arial" w:cs="Arial"/>
          <w:b/>
          <w:sz w:val="26"/>
          <w:szCs w:val="26"/>
        </w:rPr>
      </w:pPr>
      <w:r>
        <w:rPr>
          <w:rFonts w:ascii="Arial" w:hAnsi="Arial" w:cs="Arial"/>
          <w:b/>
          <w:sz w:val="26"/>
          <w:szCs w:val="26"/>
        </w:rPr>
        <w:t xml:space="preserve">Role: </w:t>
      </w:r>
      <w:r w:rsidR="00A85388" w:rsidRPr="0096556E">
        <w:rPr>
          <w:rFonts w:ascii="Arial" w:hAnsi="Arial" w:cs="Arial"/>
          <w:b/>
          <w:sz w:val="26"/>
          <w:szCs w:val="26"/>
        </w:rPr>
        <w:t xml:space="preserve">Project Coordinator </w:t>
      </w:r>
      <w:r w:rsidR="00F54639" w:rsidRPr="0096556E">
        <w:rPr>
          <w:rFonts w:ascii="Arial" w:hAnsi="Arial" w:cs="Arial"/>
          <w:b/>
          <w:sz w:val="26"/>
          <w:szCs w:val="26"/>
        </w:rPr>
        <w:t xml:space="preserve">Freelance – Fixed Term position </w:t>
      </w:r>
    </w:p>
    <w:p w14:paraId="13780BD5" w14:textId="77777777" w:rsidR="0096556E" w:rsidRPr="0096556E" w:rsidRDefault="0096556E" w:rsidP="00E920FD">
      <w:pPr>
        <w:rPr>
          <w:rFonts w:ascii="Arial" w:hAnsi="Arial" w:cs="Arial"/>
          <w:b/>
          <w:szCs w:val="22"/>
        </w:rPr>
      </w:pPr>
    </w:p>
    <w:p w14:paraId="637F460F" w14:textId="2F6930FE" w:rsidR="00F54639" w:rsidRPr="0096556E" w:rsidRDefault="00F54639" w:rsidP="00E920FD">
      <w:pPr>
        <w:rPr>
          <w:rFonts w:ascii="Arial" w:hAnsi="Arial" w:cs="Arial"/>
          <w:b/>
          <w:szCs w:val="22"/>
        </w:rPr>
      </w:pPr>
      <w:r w:rsidRPr="0096556E">
        <w:rPr>
          <w:rFonts w:ascii="Arial" w:hAnsi="Arial" w:cs="Arial"/>
          <w:b/>
          <w:szCs w:val="22"/>
        </w:rPr>
        <w:t xml:space="preserve">Fee of £5,250 for 30 days </w:t>
      </w:r>
      <w:r w:rsidR="001E042C">
        <w:rPr>
          <w:rFonts w:ascii="Arial" w:hAnsi="Arial" w:cs="Arial"/>
          <w:b/>
          <w:szCs w:val="22"/>
        </w:rPr>
        <w:t>between</w:t>
      </w:r>
      <w:r w:rsidRPr="0096556E">
        <w:rPr>
          <w:rFonts w:ascii="Arial" w:hAnsi="Arial" w:cs="Arial"/>
          <w:b/>
          <w:szCs w:val="22"/>
        </w:rPr>
        <w:t xml:space="preserve"> August and December 2016 (majority of time in August and September)</w:t>
      </w:r>
    </w:p>
    <w:p w14:paraId="1F885FAC" w14:textId="77777777" w:rsidR="00F54639" w:rsidRDefault="00F54639" w:rsidP="00E920FD">
      <w:pPr>
        <w:rPr>
          <w:rFonts w:ascii="Arial" w:hAnsi="Arial" w:cs="Arial"/>
          <w:sz w:val="22"/>
          <w:szCs w:val="22"/>
        </w:rPr>
      </w:pPr>
    </w:p>
    <w:p w14:paraId="128E74EF" w14:textId="7A4A10A1" w:rsidR="00893E7B" w:rsidRDefault="00893E7B" w:rsidP="00E920FD">
      <w:pPr>
        <w:rPr>
          <w:rFonts w:ascii="Arial" w:hAnsi="Arial" w:cs="Arial"/>
          <w:sz w:val="22"/>
          <w:szCs w:val="22"/>
        </w:rPr>
      </w:pPr>
      <w:r>
        <w:rPr>
          <w:rFonts w:ascii="Arial" w:hAnsi="Arial" w:cs="Arial"/>
          <w:sz w:val="22"/>
          <w:szCs w:val="22"/>
        </w:rPr>
        <w:t xml:space="preserve">Bristol Community Health, </w:t>
      </w:r>
      <w:r w:rsidRPr="00E920FD">
        <w:rPr>
          <w:rFonts w:ascii="Arial" w:hAnsi="Arial" w:cs="Arial"/>
          <w:sz w:val="22"/>
          <w:szCs w:val="22"/>
        </w:rPr>
        <w:t>University Hospita</w:t>
      </w:r>
      <w:r>
        <w:rPr>
          <w:rFonts w:ascii="Arial" w:hAnsi="Arial" w:cs="Arial"/>
          <w:sz w:val="22"/>
          <w:szCs w:val="22"/>
        </w:rPr>
        <w:t>ls Bristol NHS Foundation Trust and</w:t>
      </w:r>
      <w:r w:rsidRPr="00E920FD">
        <w:rPr>
          <w:rFonts w:ascii="Arial" w:hAnsi="Arial" w:cs="Arial"/>
          <w:sz w:val="22"/>
          <w:szCs w:val="22"/>
        </w:rPr>
        <w:t xml:space="preserve"> North Bristol NHS T</w:t>
      </w:r>
      <w:r>
        <w:rPr>
          <w:rFonts w:ascii="Arial" w:hAnsi="Arial" w:cs="Arial"/>
          <w:sz w:val="22"/>
          <w:szCs w:val="22"/>
        </w:rPr>
        <w:t xml:space="preserve">rust are working in collaboration with NHS England and People in Health West of England to deliver an innovative Patient and Community Leadership programme in Bristol. </w:t>
      </w:r>
      <w:r w:rsidRPr="00893E7B">
        <w:rPr>
          <w:rFonts w:ascii="Arial" w:hAnsi="Arial" w:cs="Arial"/>
          <w:sz w:val="22"/>
          <w:szCs w:val="22"/>
        </w:rPr>
        <w:t xml:space="preserve">The programme will be co-designed and co-delivered by Mark Doughty, </w:t>
      </w:r>
      <w:r w:rsidR="005869DE">
        <w:rPr>
          <w:rFonts w:ascii="Arial" w:hAnsi="Arial" w:cs="Arial"/>
          <w:sz w:val="22"/>
          <w:szCs w:val="22"/>
        </w:rPr>
        <w:t xml:space="preserve">Director at the </w:t>
      </w:r>
      <w:r w:rsidRPr="00893E7B">
        <w:rPr>
          <w:rFonts w:ascii="Arial" w:hAnsi="Arial" w:cs="Arial"/>
          <w:sz w:val="22"/>
          <w:szCs w:val="22"/>
        </w:rPr>
        <w:t>Centre for Patient Leadership and Kings Fund Associate.</w:t>
      </w:r>
    </w:p>
    <w:p w14:paraId="7A938F35" w14:textId="77777777" w:rsidR="00893E7B" w:rsidRDefault="00893E7B" w:rsidP="00E920FD">
      <w:pPr>
        <w:rPr>
          <w:rFonts w:ascii="Arial" w:hAnsi="Arial" w:cs="Arial"/>
          <w:sz w:val="22"/>
          <w:szCs w:val="22"/>
        </w:rPr>
      </w:pPr>
    </w:p>
    <w:p w14:paraId="35875A75" w14:textId="7E28B423" w:rsidR="00893E7B" w:rsidRDefault="00893E7B" w:rsidP="00E920FD">
      <w:pPr>
        <w:rPr>
          <w:rFonts w:ascii="Arial" w:hAnsi="Arial" w:cs="Arial"/>
          <w:sz w:val="22"/>
          <w:szCs w:val="22"/>
        </w:rPr>
      </w:pPr>
      <w:r>
        <w:rPr>
          <w:rFonts w:ascii="Arial" w:hAnsi="Arial" w:cs="Arial"/>
          <w:sz w:val="22"/>
          <w:szCs w:val="22"/>
        </w:rPr>
        <w:t>The outcome of the programme is to</w:t>
      </w:r>
      <w:r w:rsidRPr="00E920FD">
        <w:rPr>
          <w:rFonts w:ascii="Arial" w:hAnsi="Arial" w:cs="Arial"/>
          <w:sz w:val="22"/>
          <w:szCs w:val="22"/>
        </w:rPr>
        <w:t xml:space="preserve"> develop a group of patient and community leaders who will use their confidence, knowledge, skills and experiences to work collaboratively with health care leaders as partners for </w:t>
      </w:r>
      <w:r>
        <w:rPr>
          <w:rFonts w:ascii="Arial" w:hAnsi="Arial" w:cs="Arial"/>
          <w:sz w:val="22"/>
          <w:szCs w:val="22"/>
        </w:rPr>
        <w:t>positive change and improvement</w:t>
      </w:r>
      <w:r w:rsidRPr="00E920FD">
        <w:rPr>
          <w:rFonts w:ascii="Arial" w:hAnsi="Arial" w:cs="Arial"/>
          <w:sz w:val="22"/>
          <w:szCs w:val="22"/>
        </w:rPr>
        <w:t>.</w:t>
      </w:r>
    </w:p>
    <w:p w14:paraId="49BC66B7" w14:textId="77777777" w:rsidR="00893E7B" w:rsidRDefault="00893E7B" w:rsidP="00E920FD">
      <w:pPr>
        <w:rPr>
          <w:rFonts w:ascii="Arial" w:hAnsi="Arial" w:cs="Arial"/>
          <w:sz w:val="22"/>
          <w:szCs w:val="22"/>
        </w:rPr>
      </w:pPr>
    </w:p>
    <w:p w14:paraId="3917C462" w14:textId="02EA8772" w:rsidR="00E920FD" w:rsidRDefault="00893E7B" w:rsidP="00E920FD">
      <w:pPr>
        <w:rPr>
          <w:rFonts w:ascii="Arial" w:hAnsi="Arial" w:cs="Arial"/>
          <w:sz w:val="22"/>
          <w:szCs w:val="22"/>
        </w:rPr>
      </w:pPr>
      <w:r>
        <w:rPr>
          <w:rFonts w:ascii="Arial" w:hAnsi="Arial" w:cs="Arial"/>
          <w:sz w:val="22"/>
          <w:szCs w:val="22"/>
        </w:rPr>
        <w:t xml:space="preserve">We are seeking </w:t>
      </w:r>
      <w:r w:rsidR="00E920FD" w:rsidRPr="00E920FD">
        <w:rPr>
          <w:rFonts w:ascii="Arial" w:hAnsi="Arial" w:cs="Arial"/>
          <w:sz w:val="22"/>
          <w:szCs w:val="22"/>
        </w:rPr>
        <w:t xml:space="preserve">a Project Co-ordinator on a freelance, fixed-term basis to actively support the planning and delivery of </w:t>
      </w:r>
      <w:r>
        <w:rPr>
          <w:rFonts w:ascii="Arial" w:hAnsi="Arial" w:cs="Arial"/>
          <w:sz w:val="22"/>
          <w:szCs w:val="22"/>
        </w:rPr>
        <w:t>the programme</w:t>
      </w:r>
      <w:r w:rsidR="00E920FD" w:rsidRPr="00E920FD">
        <w:rPr>
          <w:rFonts w:ascii="Arial" w:hAnsi="Arial" w:cs="Arial"/>
          <w:sz w:val="22"/>
          <w:szCs w:val="22"/>
        </w:rPr>
        <w:t xml:space="preserve">. </w:t>
      </w:r>
      <w:r w:rsidRPr="00893E7B">
        <w:rPr>
          <w:rFonts w:ascii="Arial" w:hAnsi="Arial" w:cs="Arial"/>
          <w:sz w:val="22"/>
          <w:szCs w:val="22"/>
        </w:rPr>
        <w:t xml:space="preserve">We are seeking someone who is inspired by people and communities, ensuring their voice changes health services for the better. </w:t>
      </w:r>
    </w:p>
    <w:p w14:paraId="548CCAFD" w14:textId="77777777" w:rsidR="00E920FD" w:rsidRPr="00E920FD" w:rsidRDefault="00E920FD" w:rsidP="00E920FD">
      <w:pPr>
        <w:rPr>
          <w:rFonts w:ascii="Arial" w:hAnsi="Arial" w:cs="Arial"/>
          <w:sz w:val="22"/>
          <w:szCs w:val="22"/>
        </w:rPr>
      </w:pPr>
    </w:p>
    <w:p w14:paraId="22816FE0" w14:textId="6FD78465" w:rsidR="00E920FD" w:rsidRDefault="00E920FD" w:rsidP="00E920FD">
      <w:pPr>
        <w:rPr>
          <w:rFonts w:ascii="Arial" w:hAnsi="Arial" w:cs="Arial"/>
          <w:sz w:val="22"/>
          <w:szCs w:val="22"/>
        </w:rPr>
      </w:pPr>
      <w:r w:rsidRPr="00E920FD">
        <w:rPr>
          <w:rFonts w:ascii="Arial" w:hAnsi="Arial" w:cs="Arial"/>
          <w:sz w:val="22"/>
          <w:szCs w:val="22"/>
        </w:rPr>
        <w:t>Working closely with a</w:t>
      </w:r>
      <w:r w:rsidR="00601526">
        <w:rPr>
          <w:rFonts w:ascii="Arial" w:hAnsi="Arial" w:cs="Arial"/>
          <w:sz w:val="22"/>
          <w:szCs w:val="22"/>
        </w:rPr>
        <w:t xml:space="preserve"> small steering group of staff </w:t>
      </w:r>
      <w:r w:rsidRPr="00E920FD">
        <w:rPr>
          <w:rFonts w:ascii="Arial" w:hAnsi="Arial" w:cs="Arial"/>
          <w:sz w:val="22"/>
          <w:szCs w:val="22"/>
        </w:rPr>
        <w:t xml:space="preserve">from the partner organisations, </w:t>
      </w:r>
      <w:r w:rsidR="00893E7B">
        <w:rPr>
          <w:rFonts w:ascii="Arial" w:hAnsi="Arial" w:cs="Arial"/>
          <w:sz w:val="22"/>
          <w:szCs w:val="22"/>
        </w:rPr>
        <w:t xml:space="preserve">your exciting role will </w:t>
      </w:r>
      <w:r w:rsidRPr="00E920FD">
        <w:rPr>
          <w:rFonts w:ascii="Arial" w:hAnsi="Arial" w:cs="Arial"/>
          <w:sz w:val="22"/>
          <w:szCs w:val="22"/>
        </w:rPr>
        <w:t xml:space="preserve">ensure </w:t>
      </w:r>
      <w:r w:rsidR="00893E7B">
        <w:rPr>
          <w:rFonts w:ascii="Arial" w:hAnsi="Arial" w:cs="Arial"/>
          <w:sz w:val="22"/>
          <w:szCs w:val="22"/>
        </w:rPr>
        <w:t>energised</w:t>
      </w:r>
      <w:r w:rsidRPr="00E920FD">
        <w:rPr>
          <w:rFonts w:ascii="Arial" w:hAnsi="Arial" w:cs="Arial"/>
          <w:sz w:val="22"/>
          <w:szCs w:val="22"/>
        </w:rPr>
        <w:t xml:space="preserve"> participation in the programme from across the city </w:t>
      </w:r>
      <w:r w:rsidR="00893E7B">
        <w:rPr>
          <w:rFonts w:ascii="Arial" w:hAnsi="Arial" w:cs="Arial"/>
          <w:sz w:val="22"/>
          <w:szCs w:val="22"/>
        </w:rPr>
        <w:t>and you will</w:t>
      </w:r>
      <w:r w:rsidRPr="00E920FD">
        <w:rPr>
          <w:rFonts w:ascii="Arial" w:hAnsi="Arial" w:cs="Arial"/>
          <w:sz w:val="22"/>
          <w:szCs w:val="22"/>
        </w:rPr>
        <w:t xml:space="preserve"> act as the central point of contact for programme participants and operational elements of the programme.</w:t>
      </w:r>
    </w:p>
    <w:p w14:paraId="2A083230" w14:textId="77777777" w:rsidR="00E920FD" w:rsidRPr="00E920FD" w:rsidRDefault="00E920FD" w:rsidP="00E920FD">
      <w:pPr>
        <w:rPr>
          <w:rFonts w:ascii="Arial" w:hAnsi="Arial" w:cs="Arial"/>
          <w:sz w:val="22"/>
          <w:szCs w:val="22"/>
        </w:rPr>
      </w:pPr>
    </w:p>
    <w:p w14:paraId="74B7E30C" w14:textId="21040E01" w:rsidR="00A85388" w:rsidRDefault="00893E7B">
      <w:pPr>
        <w:rPr>
          <w:rFonts w:ascii="Arial" w:hAnsi="Arial" w:cs="Arial"/>
          <w:sz w:val="22"/>
          <w:szCs w:val="22"/>
        </w:rPr>
      </w:pPr>
      <w:r>
        <w:rPr>
          <w:rFonts w:ascii="Arial" w:hAnsi="Arial" w:cs="Arial"/>
          <w:sz w:val="22"/>
          <w:szCs w:val="22"/>
        </w:rPr>
        <w:t>We are looking for a</w:t>
      </w:r>
      <w:r w:rsidR="00E920FD" w:rsidRPr="00E920FD">
        <w:rPr>
          <w:rFonts w:ascii="Arial" w:hAnsi="Arial" w:cs="Arial"/>
          <w:sz w:val="22"/>
          <w:szCs w:val="22"/>
        </w:rPr>
        <w:t xml:space="preserve"> highly organised and dynamic </w:t>
      </w:r>
      <w:r>
        <w:rPr>
          <w:rFonts w:ascii="Arial" w:hAnsi="Arial" w:cs="Arial"/>
          <w:sz w:val="22"/>
          <w:szCs w:val="22"/>
        </w:rPr>
        <w:t>person who</w:t>
      </w:r>
      <w:r w:rsidR="00E920FD" w:rsidRPr="00E920FD">
        <w:rPr>
          <w:rFonts w:ascii="Arial" w:hAnsi="Arial" w:cs="Arial"/>
          <w:sz w:val="22"/>
          <w:szCs w:val="22"/>
        </w:rPr>
        <w:t xml:space="preserve"> will </w:t>
      </w:r>
      <w:r>
        <w:rPr>
          <w:rFonts w:ascii="Arial" w:hAnsi="Arial" w:cs="Arial"/>
          <w:sz w:val="22"/>
          <w:szCs w:val="22"/>
        </w:rPr>
        <w:t>deliver on</w:t>
      </w:r>
      <w:r w:rsidR="00E920FD" w:rsidRPr="00E920FD">
        <w:rPr>
          <w:rFonts w:ascii="Arial" w:hAnsi="Arial" w:cs="Arial"/>
          <w:sz w:val="22"/>
          <w:szCs w:val="22"/>
        </w:rPr>
        <w:t xml:space="preserve"> a varied workload; to make </w:t>
      </w:r>
      <w:r>
        <w:rPr>
          <w:rFonts w:ascii="Arial" w:hAnsi="Arial" w:cs="Arial"/>
          <w:sz w:val="22"/>
          <w:szCs w:val="22"/>
        </w:rPr>
        <w:t xml:space="preserve">positive </w:t>
      </w:r>
      <w:r w:rsidR="00E920FD" w:rsidRPr="00E920FD">
        <w:rPr>
          <w:rFonts w:ascii="Arial" w:hAnsi="Arial" w:cs="Arial"/>
          <w:sz w:val="22"/>
          <w:szCs w:val="22"/>
        </w:rPr>
        <w:t>c</w:t>
      </w:r>
      <w:r w:rsidR="00E920FD">
        <w:rPr>
          <w:rFonts w:ascii="Arial" w:hAnsi="Arial" w:cs="Arial"/>
          <w:sz w:val="22"/>
          <w:szCs w:val="22"/>
        </w:rPr>
        <w:t>ontact with and provide ongoing</w:t>
      </w:r>
      <w:r w:rsidR="00E920FD" w:rsidRPr="00E920FD">
        <w:rPr>
          <w:rFonts w:ascii="Arial" w:hAnsi="Arial" w:cs="Arial"/>
          <w:sz w:val="22"/>
          <w:szCs w:val="22"/>
        </w:rPr>
        <w:t xml:space="preserve"> su</w:t>
      </w:r>
      <w:r w:rsidR="005869DE">
        <w:rPr>
          <w:rFonts w:ascii="Arial" w:hAnsi="Arial" w:cs="Arial"/>
          <w:sz w:val="22"/>
          <w:szCs w:val="22"/>
        </w:rPr>
        <w:t>pport to programme participants. W</w:t>
      </w:r>
      <w:r w:rsidR="00E920FD" w:rsidRPr="00E920FD">
        <w:rPr>
          <w:rFonts w:ascii="Arial" w:hAnsi="Arial" w:cs="Arial"/>
          <w:sz w:val="22"/>
          <w:szCs w:val="22"/>
        </w:rPr>
        <w:t>ork</w:t>
      </w:r>
      <w:r w:rsidR="005869DE">
        <w:rPr>
          <w:rFonts w:ascii="Arial" w:hAnsi="Arial" w:cs="Arial"/>
          <w:sz w:val="22"/>
          <w:szCs w:val="22"/>
        </w:rPr>
        <w:t>ing</w:t>
      </w:r>
      <w:r w:rsidR="00E920FD" w:rsidRPr="00E920FD">
        <w:rPr>
          <w:rFonts w:ascii="Arial" w:hAnsi="Arial" w:cs="Arial"/>
          <w:sz w:val="22"/>
          <w:szCs w:val="22"/>
        </w:rPr>
        <w:t xml:space="preserve"> with the programme partners and other stakeholders to encourage collaboration to enable a succ</w:t>
      </w:r>
      <w:r w:rsidR="005869DE">
        <w:rPr>
          <w:rFonts w:ascii="Arial" w:hAnsi="Arial" w:cs="Arial"/>
          <w:sz w:val="22"/>
          <w:szCs w:val="22"/>
        </w:rPr>
        <w:t>essful programme to be delivered; engaging</w:t>
      </w:r>
      <w:r w:rsidR="00E920FD" w:rsidRPr="00E920FD">
        <w:rPr>
          <w:rFonts w:ascii="Arial" w:hAnsi="Arial" w:cs="Arial"/>
          <w:sz w:val="22"/>
          <w:szCs w:val="22"/>
        </w:rPr>
        <w:t xml:space="preserve"> new and diverse communities as participants in what we see as an innovative approach to engagement in the local health service.</w:t>
      </w:r>
    </w:p>
    <w:p w14:paraId="7A5AD71C" w14:textId="77777777" w:rsidR="00550B3F" w:rsidRDefault="00550B3F">
      <w:pPr>
        <w:rPr>
          <w:rFonts w:ascii="Arial" w:hAnsi="Arial" w:cs="Arial"/>
          <w:sz w:val="22"/>
          <w:szCs w:val="22"/>
        </w:rPr>
      </w:pPr>
    </w:p>
    <w:p w14:paraId="09FB3DF2" w14:textId="2DCAE2D7" w:rsidR="00550B3F" w:rsidRDefault="00550B3F">
      <w:pPr>
        <w:rPr>
          <w:rFonts w:ascii="Arial" w:hAnsi="Arial" w:cs="Arial"/>
          <w:sz w:val="22"/>
          <w:szCs w:val="22"/>
        </w:rPr>
      </w:pPr>
      <w:r w:rsidRPr="00550B3F">
        <w:rPr>
          <w:rFonts w:ascii="Arial" w:hAnsi="Arial" w:cs="Arial"/>
          <w:sz w:val="22"/>
          <w:szCs w:val="22"/>
        </w:rPr>
        <w:t>If you believe that local citizens can shape the future of the health service in the area, we’d love to hear from you.</w:t>
      </w:r>
      <w:bookmarkStart w:id="0" w:name="_GoBack"/>
      <w:bookmarkEnd w:id="0"/>
    </w:p>
    <w:p w14:paraId="66AB9282" w14:textId="77777777" w:rsidR="00A85388" w:rsidRPr="000D438A" w:rsidRDefault="00A85388">
      <w:pPr>
        <w:rPr>
          <w:rFonts w:ascii="Arial" w:hAnsi="Arial" w:cs="Arial"/>
          <w:sz w:val="22"/>
          <w:szCs w:val="22"/>
        </w:rPr>
      </w:pPr>
    </w:p>
    <w:tbl>
      <w:tblPr>
        <w:tblStyle w:val="TableGrid"/>
        <w:tblW w:w="0" w:type="auto"/>
        <w:tblLook w:val="04A0" w:firstRow="1" w:lastRow="0" w:firstColumn="1" w:lastColumn="0" w:noHBand="0" w:noVBand="1"/>
      </w:tblPr>
      <w:tblGrid>
        <w:gridCol w:w="1977"/>
        <w:gridCol w:w="7265"/>
      </w:tblGrid>
      <w:tr w:rsidR="00DB321B" w:rsidRPr="000D438A" w14:paraId="10834D07" w14:textId="77777777" w:rsidTr="00A5190C">
        <w:tc>
          <w:tcPr>
            <w:tcW w:w="1977" w:type="dxa"/>
          </w:tcPr>
          <w:p w14:paraId="6BCFF1BD" w14:textId="182EC17D" w:rsidR="00DB321B" w:rsidRPr="000D438A" w:rsidRDefault="00DB321B">
            <w:pPr>
              <w:rPr>
                <w:rFonts w:ascii="Arial" w:hAnsi="Arial" w:cs="Arial"/>
                <w:b/>
                <w:sz w:val="22"/>
                <w:szCs w:val="22"/>
              </w:rPr>
            </w:pPr>
            <w:r>
              <w:rPr>
                <w:rFonts w:ascii="Arial" w:hAnsi="Arial" w:cs="Arial"/>
                <w:b/>
                <w:sz w:val="22"/>
                <w:szCs w:val="22"/>
              </w:rPr>
              <w:t>Direct report to</w:t>
            </w:r>
          </w:p>
        </w:tc>
        <w:tc>
          <w:tcPr>
            <w:tcW w:w="7265" w:type="dxa"/>
          </w:tcPr>
          <w:p w14:paraId="2379BE39" w14:textId="21EC4072" w:rsidR="00DB321B" w:rsidRDefault="00DB321B">
            <w:pPr>
              <w:rPr>
                <w:rFonts w:ascii="Arial" w:hAnsi="Arial" w:cs="Arial"/>
                <w:sz w:val="22"/>
                <w:szCs w:val="22"/>
              </w:rPr>
            </w:pPr>
            <w:r>
              <w:rPr>
                <w:rFonts w:ascii="Arial" w:hAnsi="Arial" w:cs="Arial"/>
                <w:sz w:val="22"/>
                <w:szCs w:val="22"/>
              </w:rPr>
              <w:t>Bristol Community Health -  Patient and Public Empowerment Lead</w:t>
            </w:r>
          </w:p>
        </w:tc>
      </w:tr>
      <w:tr w:rsidR="00A115F8" w:rsidRPr="000D438A" w14:paraId="7028D825" w14:textId="77777777" w:rsidTr="00A5190C">
        <w:tc>
          <w:tcPr>
            <w:tcW w:w="1977" w:type="dxa"/>
          </w:tcPr>
          <w:p w14:paraId="2BBB12FF" w14:textId="0C067311" w:rsidR="00A115F8" w:rsidRPr="000D438A" w:rsidRDefault="00DB321B">
            <w:pPr>
              <w:rPr>
                <w:rFonts w:ascii="Arial" w:hAnsi="Arial" w:cs="Arial"/>
                <w:b/>
                <w:sz w:val="22"/>
                <w:szCs w:val="22"/>
              </w:rPr>
            </w:pPr>
            <w:r>
              <w:rPr>
                <w:rFonts w:ascii="Arial" w:hAnsi="Arial" w:cs="Arial"/>
                <w:b/>
                <w:sz w:val="22"/>
                <w:szCs w:val="22"/>
              </w:rPr>
              <w:t>Accountable</w:t>
            </w:r>
            <w:r w:rsidR="00A115F8" w:rsidRPr="000D438A">
              <w:rPr>
                <w:rFonts w:ascii="Arial" w:hAnsi="Arial" w:cs="Arial"/>
                <w:b/>
                <w:sz w:val="22"/>
                <w:szCs w:val="22"/>
              </w:rPr>
              <w:t xml:space="preserve"> to:</w:t>
            </w:r>
          </w:p>
        </w:tc>
        <w:tc>
          <w:tcPr>
            <w:tcW w:w="7265" w:type="dxa"/>
          </w:tcPr>
          <w:p w14:paraId="42D4936F" w14:textId="62C8C5B5" w:rsidR="00A115F8" w:rsidRPr="000D438A" w:rsidRDefault="00DB321B">
            <w:pPr>
              <w:rPr>
                <w:rFonts w:ascii="Arial" w:hAnsi="Arial" w:cs="Arial"/>
                <w:sz w:val="22"/>
                <w:szCs w:val="22"/>
              </w:rPr>
            </w:pPr>
            <w:r>
              <w:rPr>
                <w:rFonts w:ascii="Arial" w:hAnsi="Arial" w:cs="Arial"/>
                <w:sz w:val="22"/>
                <w:szCs w:val="22"/>
              </w:rPr>
              <w:t>Project Steering Group</w:t>
            </w:r>
          </w:p>
        </w:tc>
      </w:tr>
      <w:tr w:rsidR="00A115F8" w:rsidRPr="000D438A" w14:paraId="04C3DDB7" w14:textId="77777777" w:rsidTr="00A5190C">
        <w:tc>
          <w:tcPr>
            <w:tcW w:w="1977" w:type="dxa"/>
          </w:tcPr>
          <w:p w14:paraId="69F906F0" w14:textId="77777777" w:rsidR="00A115F8" w:rsidRPr="000D438A" w:rsidRDefault="00A115F8">
            <w:pPr>
              <w:rPr>
                <w:rFonts w:ascii="Arial" w:hAnsi="Arial" w:cs="Arial"/>
                <w:b/>
                <w:sz w:val="22"/>
                <w:szCs w:val="22"/>
              </w:rPr>
            </w:pPr>
            <w:r w:rsidRPr="000D438A">
              <w:rPr>
                <w:rFonts w:ascii="Arial" w:hAnsi="Arial" w:cs="Arial"/>
                <w:b/>
                <w:sz w:val="22"/>
                <w:szCs w:val="22"/>
              </w:rPr>
              <w:t>Job Purpose:</w:t>
            </w:r>
          </w:p>
        </w:tc>
        <w:tc>
          <w:tcPr>
            <w:tcW w:w="7265" w:type="dxa"/>
          </w:tcPr>
          <w:p w14:paraId="28CABD10" w14:textId="2A89C9B6" w:rsidR="002F4C7B" w:rsidRPr="00764EB2" w:rsidRDefault="002F4C7B" w:rsidP="00F54639">
            <w:pPr>
              <w:rPr>
                <w:rFonts w:ascii="Arial" w:hAnsi="Arial" w:cs="Arial"/>
                <w:color w:val="333333"/>
                <w:sz w:val="22"/>
                <w:szCs w:val="22"/>
              </w:rPr>
            </w:pPr>
            <w:r>
              <w:rPr>
                <w:rFonts w:ascii="Arial" w:hAnsi="Arial" w:cs="Arial"/>
                <w:color w:val="333333"/>
                <w:sz w:val="22"/>
                <w:szCs w:val="22"/>
              </w:rPr>
              <w:t xml:space="preserve">To use a dynamic approach to coordinate </w:t>
            </w:r>
            <w:r w:rsidR="00F54639">
              <w:rPr>
                <w:rFonts w:ascii="Arial" w:hAnsi="Arial" w:cs="Arial"/>
                <w:color w:val="333333"/>
                <w:sz w:val="22"/>
                <w:szCs w:val="22"/>
              </w:rPr>
              <w:t xml:space="preserve">and support </w:t>
            </w:r>
            <w:r>
              <w:rPr>
                <w:rFonts w:ascii="Arial" w:hAnsi="Arial" w:cs="Arial"/>
                <w:color w:val="333333"/>
                <w:sz w:val="22"/>
                <w:szCs w:val="22"/>
              </w:rPr>
              <w:t>the</w:t>
            </w:r>
            <w:r w:rsidRPr="002F4C7B">
              <w:rPr>
                <w:rFonts w:ascii="Arial" w:hAnsi="Arial" w:cs="Arial"/>
                <w:color w:val="333333"/>
                <w:sz w:val="22"/>
                <w:szCs w:val="22"/>
              </w:rPr>
              <w:t xml:space="preserve"> planning and delivery of a patient and community leadership programme in Bristol.</w:t>
            </w:r>
            <w:r>
              <w:rPr>
                <w:rFonts w:ascii="Arial" w:hAnsi="Arial" w:cs="Arial"/>
                <w:color w:val="333333"/>
                <w:sz w:val="22"/>
                <w:szCs w:val="22"/>
              </w:rPr>
              <w:t xml:space="preserve"> </w:t>
            </w:r>
          </w:p>
        </w:tc>
      </w:tr>
      <w:tr w:rsidR="00A115F8" w:rsidRPr="000D438A" w14:paraId="54FBE154" w14:textId="77777777" w:rsidTr="00A5190C">
        <w:tc>
          <w:tcPr>
            <w:tcW w:w="1977" w:type="dxa"/>
          </w:tcPr>
          <w:p w14:paraId="691D7338" w14:textId="3B3637B9" w:rsidR="00A115F8" w:rsidRPr="000D438A" w:rsidRDefault="00A115F8">
            <w:pPr>
              <w:rPr>
                <w:rFonts w:ascii="Arial" w:hAnsi="Arial" w:cs="Arial"/>
                <w:b/>
                <w:sz w:val="22"/>
                <w:szCs w:val="22"/>
              </w:rPr>
            </w:pPr>
            <w:r w:rsidRPr="000D438A">
              <w:rPr>
                <w:rFonts w:ascii="Arial" w:hAnsi="Arial" w:cs="Arial"/>
                <w:b/>
                <w:sz w:val="22"/>
                <w:szCs w:val="22"/>
              </w:rPr>
              <w:t>Key Responsibilities:</w:t>
            </w:r>
          </w:p>
        </w:tc>
        <w:tc>
          <w:tcPr>
            <w:tcW w:w="7265" w:type="dxa"/>
          </w:tcPr>
          <w:p w14:paraId="3ECF5019" w14:textId="4AF7945A" w:rsidR="002F4C7B" w:rsidRDefault="00E619F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sidRPr="002F4C7B">
              <w:rPr>
                <w:rFonts w:ascii="Arial" w:hAnsi="Arial" w:cs="Arial"/>
                <w:color w:val="333333"/>
                <w:sz w:val="22"/>
                <w:szCs w:val="18"/>
              </w:rPr>
              <w:t xml:space="preserve">Day to day </w:t>
            </w:r>
            <w:r w:rsidR="00893E7B">
              <w:rPr>
                <w:rFonts w:ascii="Arial" w:hAnsi="Arial" w:cs="Arial"/>
                <w:color w:val="333333"/>
                <w:sz w:val="22"/>
                <w:szCs w:val="18"/>
              </w:rPr>
              <w:t>coordination</w:t>
            </w:r>
            <w:r w:rsidRPr="002F4C7B">
              <w:rPr>
                <w:rFonts w:ascii="Arial" w:hAnsi="Arial" w:cs="Arial"/>
                <w:color w:val="333333"/>
                <w:sz w:val="22"/>
                <w:szCs w:val="18"/>
              </w:rPr>
              <w:t xml:space="preserve"> of the project to ensure it delivers o</w:t>
            </w:r>
            <w:r w:rsidR="00F54639">
              <w:rPr>
                <w:rFonts w:ascii="Arial" w:hAnsi="Arial" w:cs="Arial"/>
                <w:color w:val="333333"/>
                <w:sz w:val="22"/>
                <w:szCs w:val="18"/>
              </w:rPr>
              <w:t>n time, to quality and on budget</w:t>
            </w:r>
          </w:p>
          <w:p w14:paraId="1B167B70" w14:textId="17030FBF" w:rsidR="00F54639" w:rsidRDefault="00F5463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Pr>
                <w:rFonts w:ascii="Arial" w:hAnsi="Arial" w:cs="Arial"/>
                <w:color w:val="333333"/>
                <w:sz w:val="22"/>
                <w:szCs w:val="18"/>
              </w:rPr>
              <w:t xml:space="preserve">Arrange </w:t>
            </w:r>
            <w:r w:rsidR="00893E7B">
              <w:rPr>
                <w:rFonts w:ascii="Arial" w:hAnsi="Arial" w:cs="Arial"/>
                <w:color w:val="333333"/>
                <w:sz w:val="22"/>
                <w:szCs w:val="18"/>
              </w:rPr>
              <w:t xml:space="preserve">and participate in </w:t>
            </w:r>
            <w:r>
              <w:rPr>
                <w:rFonts w:ascii="Arial" w:hAnsi="Arial" w:cs="Arial"/>
                <w:color w:val="333333"/>
                <w:sz w:val="22"/>
                <w:szCs w:val="18"/>
              </w:rPr>
              <w:t xml:space="preserve">steering group meetings, ensure actions are recorded and followed up and that any issues and risks are managed / escalated as appropriate </w:t>
            </w:r>
          </w:p>
          <w:p w14:paraId="00FF4390" w14:textId="50F075F7" w:rsidR="002F4C7B" w:rsidRDefault="00F5463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Pr>
                <w:rFonts w:ascii="Arial" w:hAnsi="Arial" w:cs="Arial"/>
                <w:color w:val="333333"/>
                <w:sz w:val="22"/>
                <w:szCs w:val="18"/>
              </w:rPr>
              <w:t>To work with partners to f</w:t>
            </w:r>
            <w:r w:rsidR="002F4C7B">
              <w:rPr>
                <w:rFonts w:ascii="Arial" w:hAnsi="Arial" w:cs="Arial"/>
                <w:color w:val="333333"/>
                <w:sz w:val="22"/>
                <w:szCs w:val="18"/>
              </w:rPr>
              <w:t>urther develop</w:t>
            </w:r>
            <w:r w:rsidR="00E619F9" w:rsidRPr="002F4C7B">
              <w:rPr>
                <w:rFonts w:ascii="Arial" w:hAnsi="Arial" w:cs="Arial"/>
                <w:color w:val="333333"/>
                <w:sz w:val="22"/>
                <w:szCs w:val="18"/>
              </w:rPr>
              <w:t xml:space="preserve"> our specification of requirements (what do we want delivered, how do we want it delivered)</w:t>
            </w:r>
          </w:p>
          <w:p w14:paraId="3FAEB2FC" w14:textId="2E2E42D4" w:rsidR="002F4C7B" w:rsidRDefault="002F4C7B"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Pr>
                <w:rFonts w:ascii="Arial" w:hAnsi="Arial" w:cs="Arial"/>
                <w:color w:val="333333"/>
                <w:sz w:val="22"/>
                <w:szCs w:val="18"/>
              </w:rPr>
              <w:t>Act as k</w:t>
            </w:r>
            <w:r w:rsidRPr="002F4C7B">
              <w:rPr>
                <w:rFonts w:ascii="Arial" w:hAnsi="Arial" w:cs="Arial"/>
                <w:color w:val="333333"/>
                <w:sz w:val="22"/>
                <w:szCs w:val="18"/>
              </w:rPr>
              <w:t xml:space="preserve">ey contact for Mark Doughty who is co-designing and co-delivering the programme. </w:t>
            </w:r>
            <w:r w:rsidR="00E619F9" w:rsidRPr="002F4C7B">
              <w:rPr>
                <w:rFonts w:ascii="Arial" w:hAnsi="Arial" w:cs="Arial"/>
                <w:color w:val="333333"/>
                <w:sz w:val="22"/>
                <w:szCs w:val="18"/>
              </w:rPr>
              <w:t xml:space="preserve"> </w:t>
            </w:r>
          </w:p>
          <w:p w14:paraId="437B2F5F" w14:textId="77777777" w:rsidR="002F4C7B" w:rsidRDefault="00E619F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sidRPr="002F4C7B">
              <w:rPr>
                <w:rFonts w:ascii="Arial" w:hAnsi="Arial" w:cs="Arial"/>
                <w:color w:val="333333"/>
                <w:sz w:val="22"/>
                <w:szCs w:val="18"/>
              </w:rPr>
              <w:t xml:space="preserve">Work with </w:t>
            </w:r>
            <w:r w:rsidR="002F4C7B">
              <w:rPr>
                <w:rFonts w:ascii="Arial" w:hAnsi="Arial" w:cs="Arial"/>
                <w:color w:val="333333"/>
                <w:sz w:val="22"/>
                <w:szCs w:val="18"/>
              </w:rPr>
              <w:t>an</w:t>
            </w:r>
            <w:r w:rsidRPr="002F4C7B">
              <w:rPr>
                <w:rFonts w:ascii="Arial" w:hAnsi="Arial" w:cs="Arial"/>
                <w:color w:val="333333"/>
                <w:sz w:val="22"/>
                <w:szCs w:val="18"/>
              </w:rPr>
              <w:t xml:space="preserve"> academic partner to develop monitoring and </w:t>
            </w:r>
            <w:r w:rsidRPr="002F4C7B">
              <w:rPr>
                <w:rFonts w:ascii="Arial" w:hAnsi="Arial" w:cs="Arial"/>
                <w:color w:val="333333"/>
                <w:sz w:val="22"/>
                <w:szCs w:val="18"/>
              </w:rPr>
              <w:lastRenderedPageBreak/>
              <w:t xml:space="preserve">evaluation framework </w:t>
            </w:r>
          </w:p>
          <w:p w14:paraId="07C355B0" w14:textId="77777777" w:rsidR="002F4C7B" w:rsidRDefault="00E619F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sidRPr="002F4C7B">
              <w:rPr>
                <w:rFonts w:ascii="Arial" w:hAnsi="Arial" w:cs="Arial"/>
                <w:color w:val="333333"/>
                <w:sz w:val="22"/>
                <w:szCs w:val="18"/>
              </w:rPr>
              <w:t>Develop the role profile for patient and community leadership participants  (what are the key qualities we are looking for)</w:t>
            </w:r>
          </w:p>
          <w:p w14:paraId="461EDECA" w14:textId="6D89BCFA" w:rsidR="002F4C7B" w:rsidRDefault="00E619F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sidRPr="002F4C7B">
              <w:rPr>
                <w:rFonts w:ascii="Arial" w:hAnsi="Arial" w:cs="Arial"/>
                <w:color w:val="333333"/>
                <w:sz w:val="22"/>
                <w:szCs w:val="18"/>
              </w:rPr>
              <w:t xml:space="preserve">Partnership working with Marketing and Communication leads across the health </w:t>
            </w:r>
            <w:r w:rsidR="002F4C7B">
              <w:rPr>
                <w:rFonts w:ascii="Arial" w:hAnsi="Arial" w:cs="Arial"/>
                <w:color w:val="333333"/>
                <w:sz w:val="22"/>
                <w:szCs w:val="18"/>
              </w:rPr>
              <w:t>system</w:t>
            </w:r>
            <w:r w:rsidRPr="002F4C7B">
              <w:rPr>
                <w:rFonts w:ascii="Arial" w:hAnsi="Arial" w:cs="Arial"/>
                <w:color w:val="333333"/>
                <w:sz w:val="22"/>
                <w:szCs w:val="18"/>
              </w:rPr>
              <w:t xml:space="preserve"> to </w:t>
            </w:r>
            <w:r w:rsidR="002F4C7B">
              <w:rPr>
                <w:rFonts w:ascii="Arial" w:hAnsi="Arial" w:cs="Arial"/>
                <w:color w:val="333333"/>
                <w:sz w:val="22"/>
                <w:szCs w:val="18"/>
              </w:rPr>
              <w:t xml:space="preserve">use a dynamic, fresh and sometimes targeted approach to </w:t>
            </w:r>
            <w:r w:rsidRPr="002F4C7B">
              <w:rPr>
                <w:rFonts w:ascii="Arial" w:hAnsi="Arial" w:cs="Arial"/>
                <w:color w:val="333333"/>
                <w:sz w:val="22"/>
                <w:szCs w:val="18"/>
              </w:rPr>
              <w:t>reach a diverse pool of potential participants</w:t>
            </w:r>
          </w:p>
          <w:p w14:paraId="1F27EA69" w14:textId="0A6EA6A3" w:rsidR="002F4C7B" w:rsidRDefault="002F4C7B"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Pr>
                <w:rFonts w:ascii="Arial" w:hAnsi="Arial" w:cs="Arial"/>
                <w:color w:val="333333"/>
                <w:sz w:val="22"/>
                <w:szCs w:val="18"/>
              </w:rPr>
              <w:t xml:space="preserve">Supporting the campaign and recruitment programme that successfully identifies a broad cross section of citizens for the programme </w:t>
            </w:r>
          </w:p>
          <w:p w14:paraId="604603E4" w14:textId="79103A89" w:rsidR="00F54639" w:rsidRDefault="00F5463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Pr>
                <w:rFonts w:ascii="Arial" w:hAnsi="Arial" w:cs="Arial"/>
                <w:color w:val="333333"/>
                <w:sz w:val="22"/>
                <w:szCs w:val="18"/>
              </w:rPr>
              <w:t>Identify suitable dates / times / venues for workshop dates as part of the programme</w:t>
            </w:r>
          </w:p>
          <w:p w14:paraId="1722D4B4" w14:textId="25F5AB28" w:rsidR="002F4C7B" w:rsidRDefault="00893E7B"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Pr>
                <w:rFonts w:ascii="Arial" w:hAnsi="Arial" w:cs="Arial"/>
                <w:color w:val="333333"/>
                <w:sz w:val="22"/>
                <w:szCs w:val="18"/>
              </w:rPr>
              <w:t>Support the development of a</w:t>
            </w:r>
            <w:r w:rsidR="002F4C7B">
              <w:rPr>
                <w:rFonts w:ascii="Arial" w:hAnsi="Arial" w:cs="Arial"/>
                <w:color w:val="333333"/>
                <w:sz w:val="22"/>
                <w:szCs w:val="18"/>
              </w:rPr>
              <w:t xml:space="preserve"> programme of </w:t>
            </w:r>
            <w:r w:rsidR="00E619F9" w:rsidRPr="002F4C7B">
              <w:rPr>
                <w:rFonts w:ascii="Arial" w:hAnsi="Arial" w:cs="Arial"/>
                <w:color w:val="333333"/>
                <w:sz w:val="22"/>
                <w:szCs w:val="18"/>
              </w:rPr>
              <w:t xml:space="preserve"> work to develop the culture within the partner organisations (please see note below)</w:t>
            </w:r>
          </w:p>
          <w:p w14:paraId="717C49D1" w14:textId="77777777" w:rsidR="00F54639" w:rsidRDefault="002F4C7B"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sidRPr="002F4C7B">
              <w:rPr>
                <w:rFonts w:ascii="Arial" w:hAnsi="Arial" w:cs="Arial"/>
                <w:color w:val="333333"/>
                <w:sz w:val="22"/>
                <w:szCs w:val="18"/>
              </w:rPr>
              <w:t>Liaison and coordination with the participants of the programme to ensure they are aware of key meeting dates, involvement opportunities and are provided with the right level of support to enable them to fulfil their potential</w:t>
            </w:r>
          </w:p>
          <w:p w14:paraId="3CCEF017" w14:textId="3D896136" w:rsidR="00F54639" w:rsidRPr="00F54639" w:rsidRDefault="00F54639" w:rsidP="00F54639">
            <w:pPr>
              <w:pStyle w:val="ListParagraph"/>
              <w:numPr>
                <w:ilvl w:val="0"/>
                <w:numId w:val="13"/>
              </w:numPr>
              <w:shd w:val="clear" w:color="auto" w:fill="FFFFFF"/>
              <w:spacing w:before="100" w:beforeAutospacing="1" w:after="100" w:afterAutospacing="1"/>
              <w:ind w:left="360"/>
              <w:rPr>
                <w:rFonts w:ascii="Arial" w:hAnsi="Arial" w:cs="Arial"/>
                <w:color w:val="333333"/>
                <w:sz w:val="22"/>
                <w:szCs w:val="18"/>
              </w:rPr>
            </w:pPr>
            <w:r w:rsidRPr="00F54639">
              <w:rPr>
                <w:rFonts w:ascii="Arial" w:hAnsi="Arial" w:cs="Arial"/>
                <w:color w:val="333333"/>
                <w:sz w:val="22"/>
                <w:szCs w:val="18"/>
              </w:rPr>
              <w:t xml:space="preserve">Ensure feedback from </w:t>
            </w:r>
            <w:r>
              <w:rPr>
                <w:rFonts w:ascii="Arial" w:hAnsi="Arial" w:cs="Arial"/>
                <w:color w:val="333333"/>
                <w:sz w:val="22"/>
                <w:szCs w:val="18"/>
              </w:rPr>
              <w:t>participants</w:t>
            </w:r>
            <w:r w:rsidRPr="00F54639">
              <w:rPr>
                <w:rFonts w:ascii="Arial" w:hAnsi="Arial" w:cs="Arial"/>
                <w:color w:val="333333"/>
                <w:sz w:val="22"/>
                <w:szCs w:val="18"/>
              </w:rPr>
              <w:t xml:space="preserve"> and contributors is captured and reported on </w:t>
            </w:r>
          </w:p>
          <w:p w14:paraId="001F89F3" w14:textId="12629700" w:rsidR="00A466D5" w:rsidRPr="00EF2DF4" w:rsidRDefault="00B44320" w:rsidP="00F54639">
            <w:pPr>
              <w:pStyle w:val="ListParagraph"/>
              <w:numPr>
                <w:ilvl w:val="0"/>
                <w:numId w:val="13"/>
              </w:numPr>
              <w:shd w:val="clear" w:color="auto" w:fill="FFFFFF"/>
              <w:spacing w:before="100" w:beforeAutospacing="1" w:after="100" w:afterAutospacing="1"/>
              <w:ind w:left="360"/>
              <w:rPr>
                <w:rFonts w:ascii="Arial" w:hAnsi="Arial" w:cs="Arial"/>
                <w:sz w:val="22"/>
                <w:szCs w:val="22"/>
              </w:rPr>
            </w:pPr>
            <w:r w:rsidRPr="00F54639">
              <w:rPr>
                <w:rFonts w:ascii="Arial" w:hAnsi="Arial" w:cs="Arial"/>
                <w:color w:val="333333"/>
                <w:sz w:val="22"/>
                <w:szCs w:val="18"/>
              </w:rPr>
              <w:t>To undertake a range of public and community engagement</w:t>
            </w:r>
            <w:r w:rsidR="000F5600" w:rsidRPr="00F54639">
              <w:rPr>
                <w:rFonts w:ascii="Arial" w:hAnsi="Arial" w:cs="Arial"/>
                <w:color w:val="333333"/>
                <w:sz w:val="22"/>
                <w:szCs w:val="18"/>
              </w:rPr>
              <w:t xml:space="preserve"> and outreach activity in</w:t>
            </w:r>
            <w:r w:rsidRPr="00F54639">
              <w:rPr>
                <w:rFonts w:ascii="Arial" w:hAnsi="Arial" w:cs="Arial"/>
                <w:color w:val="333333"/>
                <w:sz w:val="22"/>
                <w:szCs w:val="18"/>
              </w:rPr>
              <w:t xml:space="preserve"> relation to agreed priorities;</w:t>
            </w:r>
          </w:p>
        </w:tc>
      </w:tr>
      <w:tr w:rsidR="00882722" w:rsidRPr="000D438A" w14:paraId="4C246E7F" w14:textId="77777777" w:rsidTr="00A5190C">
        <w:tc>
          <w:tcPr>
            <w:tcW w:w="1977" w:type="dxa"/>
          </w:tcPr>
          <w:p w14:paraId="5E003A3E" w14:textId="5B468A56" w:rsidR="00882722" w:rsidRPr="000D438A" w:rsidRDefault="00882722" w:rsidP="00C82437">
            <w:pPr>
              <w:rPr>
                <w:rFonts w:ascii="Arial" w:hAnsi="Arial" w:cs="Arial"/>
                <w:b/>
                <w:sz w:val="22"/>
                <w:szCs w:val="22"/>
              </w:rPr>
            </w:pPr>
            <w:r w:rsidRPr="000D438A">
              <w:rPr>
                <w:rFonts w:ascii="Arial" w:hAnsi="Arial" w:cs="Arial"/>
                <w:b/>
                <w:sz w:val="22"/>
                <w:szCs w:val="22"/>
              </w:rPr>
              <w:lastRenderedPageBreak/>
              <w:t>Skills Specification:</w:t>
            </w:r>
          </w:p>
        </w:tc>
        <w:tc>
          <w:tcPr>
            <w:tcW w:w="7265" w:type="dxa"/>
          </w:tcPr>
          <w:p w14:paraId="48821A7F" w14:textId="0EA120B8" w:rsidR="00F54639" w:rsidRPr="00F54639" w:rsidRDefault="00414F3C" w:rsidP="00F54639">
            <w:pPr>
              <w:pStyle w:val="ListParagraph"/>
              <w:numPr>
                <w:ilvl w:val="0"/>
                <w:numId w:val="7"/>
              </w:numPr>
              <w:rPr>
                <w:rFonts w:ascii="Arial" w:hAnsi="Arial" w:cs="Arial"/>
                <w:sz w:val="22"/>
                <w:szCs w:val="22"/>
              </w:rPr>
            </w:pPr>
            <w:r>
              <w:rPr>
                <w:rFonts w:ascii="Arial" w:hAnsi="Arial" w:cs="Arial"/>
                <w:sz w:val="22"/>
                <w:szCs w:val="22"/>
              </w:rPr>
              <w:t>Strong</w:t>
            </w:r>
            <w:r w:rsidR="00A25688">
              <w:rPr>
                <w:rFonts w:ascii="Arial" w:hAnsi="Arial" w:cs="Arial"/>
                <w:sz w:val="22"/>
                <w:szCs w:val="22"/>
              </w:rPr>
              <w:t xml:space="preserve"> interpersonal skills with a</w:t>
            </w:r>
            <w:r w:rsidR="001347B2">
              <w:rPr>
                <w:rFonts w:ascii="Arial" w:hAnsi="Arial" w:cs="Arial"/>
                <w:sz w:val="22"/>
                <w:szCs w:val="22"/>
              </w:rPr>
              <w:t xml:space="preserve"> talent for developing relationships with a wide variety of people</w:t>
            </w:r>
            <w:r w:rsidR="00712720">
              <w:rPr>
                <w:rFonts w:ascii="Arial" w:hAnsi="Arial" w:cs="Arial"/>
                <w:sz w:val="22"/>
                <w:szCs w:val="22"/>
              </w:rPr>
              <w:t>;</w:t>
            </w:r>
            <w:r w:rsidR="001347B2">
              <w:rPr>
                <w:rFonts w:ascii="Arial" w:hAnsi="Arial" w:cs="Arial"/>
                <w:sz w:val="22"/>
                <w:szCs w:val="22"/>
              </w:rPr>
              <w:t xml:space="preserve"> </w:t>
            </w:r>
          </w:p>
          <w:p w14:paraId="1C8B474D" w14:textId="04B40598" w:rsidR="00136ED5" w:rsidRDefault="001347B2" w:rsidP="00136ED5">
            <w:pPr>
              <w:pStyle w:val="ListParagraph"/>
              <w:numPr>
                <w:ilvl w:val="0"/>
                <w:numId w:val="7"/>
              </w:numPr>
              <w:rPr>
                <w:rFonts w:ascii="Arial" w:hAnsi="Arial" w:cs="Arial"/>
                <w:sz w:val="22"/>
                <w:szCs w:val="22"/>
              </w:rPr>
            </w:pPr>
            <w:r>
              <w:rPr>
                <w:rFonts w:ascii="Arial" w:hAnsi="Arial" w:cs="Arial"/>
                <w:sz w:val="22"/>
                <w:szCs w:val="22"/>
              </w:rPr>
              <w:t>Ability to identify with diverse communities and recognise and overcome barriers to understanding</w:t>
            </w:r>
            <w:r w:rsidR="00712720">
              <w:rPr>
                <w:rFonts w:ascii="Arial" w:hAnsi="Arial" w:cs="Arial"/>
                <w:sz w:val="22"/>
                <w:szCs w:val="22"/>
              </w:rPr>
              <w:t>;</w:t>
            </w:r>
          </w:p>
          <w:p w14:paraId="7BB74B3B" w14:textId="502C2486" w:rsidR="00A25688" w:rsidRDefault="00A25688" w:rsidP="00A25688">
            <w:pPr>
              <w:pStyle w:val="ListParagraph"/>
              <w:numPr>
                <w:ilvl w:val="0"/>
                <w:numId w:val="7"/>
              </w:numPr>
              <w:rPr>
                <w:rFonts w:ascii="Arial" w:hAnsi="Arial" w:cs="Arial"/>
                <w:sz w:val="22"/>
                <w:szCs w:val="22"/>
              </w:rPr>
            </w:pPr>
            <w:r>
              <w:rPr>
                <w:rFonts w:ascii="Arial" w:hAnsi="Arial" w:cs="Arial"/>
                <w:sz w:val="22"/>
                <w:szCs w:val="22"/>
              </w:rPr>
              <w:t>Ability to influence, engage and</w:t>
            </w:r>
            <w:r w:rsidR="00F54639">
              <w:rPr>
                <w:rFonts w:ascii="Arial" w:hAnsi="Arial" w:cs="Arial"/>
                <w:sz w:val="22"/>
                <w:szCs w:val="22"/>
              </w:rPr>
              <w:t xml:space="preserve"> motivate programme participants and staff in partners organisations </w:t>
            </w:r>
          </w:p>
          <w:p w14:paraId="263B291E" w14:textId="77777777" w:rsidR="00136ED5" w:rsidRDefault="00136ED5" w:rsidP="00136ED5">
            <w:pPr>
              <w:pStyle w:val="ListParagraph"/>
              <w:numPr>
                <w:ilvl w:val="0"/>
                <w:numId w:val="7"/>
              </w:numPr>
              <w:rPr>
                <w:rFonts w:ascii="Arial" w:hAnsi="Arial" w:cs="Arial"/>
                <w:sz w:val="22"/>
                <w:szCs w:val="22"/>
              </w:rPr>
            </w:pPr>
            <w:r>
              <w:rPr>
                <w:rFonts w:ascii="Arial" w:hAnsi="Arial" w:cs="Arial"/>
                <w:sz w:val="22"/>
                <w:szCs w:val="22"/>
              </w:rPr>
              <w:t>Analysis of data and identification of trends / themes</w:t>
            </w:r>
            <w:r w:rsidR="00C7250D">
              <w:rPr>
                <w:rFonts w:ascii="Arial" w:hAnsi="Arial" w:cs="Arial"/>
                <w:sz w:val="22"/>
                <w:szCs w:val="22"/>
              </w:rPr>
              <w:t>;</w:t>
            </w:r>
          </w:p>
          <w:p w14:paraId="1C44B7F1" w14:textId="77777777" w:rsidR="00A25688" w:rsidRDefault="00A25688" w:rsidP="00A25688">
            <w:pPr>
              <w:pStyle w:val="ListParagraph"/>
              <w:numPr>
                <w:ilvl w:val="0"/>
                <w:numId w:val="7"/>
              </w:numPr>
              <w:rPr>
                <w:rFonts w:ascii="Arial" w:hAnsi="Arial" w:cs="Arial"/>
                <w:sz w:val="22"/>
                <w:szCs w:val="22"/>
              </w:rPr>
            </w:pPr>
            <w:r>
              <w:rPr>
                <w:rFonts w:ascii="Arial" w:hAnsi="Arial" w:cs="Arial"/>
                <w:sz w:val="22"/>
                <w:szCs w:val="22"/>
              </w:rPr>
              <w:t>High standard of computer literacy and experience of using MS Office;</w:t>
            </w:r>
          </w:p>
          <w:p w14:paraId="13515432" w14:textId="77777777" w:rsidR="00A25688" w:rsidRDefault="00A25688" w:rsidP="00A25688">
            <w:pPr>
              <w:pStyle w:val="ListParagraph"/>
              <w:numPr>
                <w:ilvl w:val="0"/>
                <w:numId w:val="7"/>
              </w:numPr>
              <w:rPr>
                <w:rFonts w:ascii="Arial" w:hAnsi="Arial" w:cs="Arial"/>
                <w:sz w:val="22"/>
                <w:szCs w:val="22"/>
              </w:rPr>
            </w:pPr>
            <w:r>
              <w:rPr>
                <w:rFonts w:ascii="Arial" w:hAnsi="Arial" w:cs="Arial"/>
                <w:sz w:val="22"/>
                <w:szCs w:val="22"/>
              </w:rPr>
              <w:t>Ability to learn new systems and processes;</w:t>
            </w:r>
          </w:p>
          <w:p w14:paraId="3217CC1F" w14:textId="77777777" w:rsidR="00A25688" w:rsidRDefault="00A25688" w:rsidP="00A25688">
            <w:pPr>
              <w:pStyle w:val="ListParagraph"/>
              <w:numPr>
                <w:ilvl w:val="0"/>
                <w:numId w:val="7"/>
              </w:numPr>
              <w:rPr>
                <w:rFonts w:ascii="Arial" w:hAnsi="Arial" w:cs="Arial"/>
                <w:sz w:val="22"/>
                <w:szCs w:val="22"/>
              </w:rPr>
            </w:pPr>
            <w:r>
              <w:rPr>
                <w:rFonts w:ascii="Arial" w:hAnsi="Arial" w:cs="Arial"/>
                <w:sz w:val="22"/>
                <w:szCs w:val="22"/>
              </w:rPr>
              <w:t>Strong communication and team working skills;</w:t>
            </w:r>
          </w:p>
          <w:p w14:paraId="55FE7F74" w14:textId="77777777" w:rsidR="00A25688" w:rsidRPr="00C811BA" w:rsidRDefault="00A25688" w:rsidP="00A25688">
            <w:pPr>
              <w:pStyle w:val="ListParagraph"/>
              <w:numPr>
                <w:ilvl w:val="0"/>
                <w:numId w:val="7"/>
              </w:numPr>
              <w:rPr>
                <w:rFonts w:ascii="Arial" w:hAnsi="Arial" w:cs="Arial"/>
                <w:sz w:val="22"/>
                <w:szCs w:val="22"/>
              </w:rPr>
            </w:pPr>
            <w:r>
              <w:rPr>
                <w:rFonts w:ascii="Arial" w:hAnsi="Arial" w:cs="Arial"/>
                <w:sz w:val="22"/>
                <w:szCs w:val="22"/>
              </w:rPr>
              <w:t>Ability to organise own workload to meet deadlines with regularly competing priorities;</w:t>
            </w:r>
          </w:p>
          <w:p w14:paraId="46A53D10" w14:textId="0DAE8EAB" w:rsidR="00A25688" w:rsidRPr="00A25688" w:rsidRDefault="00A25688" w:rsidP="00A25688">
            <w:pPr>
              <w:pStyle w:val="ListParagraph"/>
              <w:numPr>
                <w:ilvl w:val="0"/>
                <w:numId w:val="7"/>
              </w:numPr>
              <w:rPr>
                <w:rFonts w:ascii="Arial" w:hAnsi="Arial" w:cs="Arial"/>
                <w:sz w:val="22"/>
                <w:szCs w:val="22"/>
              </w:rPr>
            </w:pPr>
            <w:r>
              <w:rPr>
                <w:rFonts w:ascii="Arial" w:hAnsi="Arial" w:cs="Arial"/>
                <w:sz w:val="22"/>
                <w:szCs w:val="22"/>
              </w:rPr>
              <w:t>Ability to travel to meetings in a timely manner as required</w:t>
            </w:r>
            <w:r w:rsidR="00712720">
              <w:rPr>
                <w:rFonts w:ascii="Arial" w:hAnsi="Arial" w:cs="Arial"/>
                <w:sz w:val="22"/>
                <w:szCs w:val="22"/>
              </w:rPr>
              <w:t>.</w:t>
            </w:r>
          </w:p>
        </w:tc>
      </w:tr>
      <w:tr w:rsidR="00882722" w:rsidRPr="000D438A" w14:paraId="03C6D12F" w14:textId="77777777" w:rsidTr="00A5190C">
        <w:tc>
          <w:tcPr>
            <w:tcW w:w="1977" w:type="dxa"/>
          </w:tcPr>
          <w:p w14:paraId="2CAFD641" w14:textId="6F5E6A61" w:rsidR="00882722" w:rsidRPr="000D438A" w:rsidRDefault="00882722" w:rsidP="00C82437">
            <w:pPr>
              <w:rPr>
                <w:rFonts w:ascii="Arial" w:hAnsi="Arial" w:cs="Arial"/>
                <w:b/>
                <w:sz w:val="22"/>
                <w:szCs w:val="22"/>
              </w:rPr>
            </w:pPr>
            <w:r w:rsidRPr="000D438A">
              <w:rPr>
                <w:rFonts w:ascii="Arial" w:hAnsi="Arial" w:cs="Arial"/>
                <w:b/>
                <w:sz w:val="22"/>
                <w:szCs w:val="22"/>
              </w:rPr>
              <w:t>Experience:</w:t>
            </w:r>
          </w:p>
        </w:tc>
        <w:tc>
          <w:tcPr>
            <w:tcW w:w="7265" w:type="dxa"/>
          </w:tcPr>
          <w:p w14:paraId="6EC555B5" w14:textId="60151AA2" w:rsidR="00A25688" w:rsidRDefault="00A25688" w:rsidP="00EF6A7C">
            <w:pPr>
              <w:pStyle w:val="ListParagraph"/>
              <w:numPr>
                <w:ilvl w:val="0"/>
                <w:numId w:val="7"/>
              </w:numPr>
              <w:rPr>
                <w:rFonts w:ascii="Arial" w:hAnsi="Arial" w:cs="Arial"/>
                <w:sz w:val="22"/>
                <w:szCs w:val="22"/>
              </w:rPr>
            </w:pPr>
            <w:r>
              <w:rPr>
                <w:rFonts w:ascii="Arial" w:hAnsi="Arial" w:cs="Arial"/>
                <w:sz w:val="22"/>
                <w:szCs w:val="22"/>
              </w:rPr>
              <w:t xml:space="preserve">Experience of working </w:t>
            </w:r>
            <w:r w:rsidR="00E837E7">
              <w:rPr>
                <w:rFonts w:ascii="Arial" w:hAnsi="Arial" w:cs="Arial"/>
                <w:sz w:val="22"/>
                <w:szCs w:val="22"/>
              </w:rPr>
              <w:t xml:space="preserve">collaboratively with stakeholders / partners, for example in the health sector. </w:t>
            </w:r>
          </w:p>
          <w:p w14:paraId="5B8B2EAD" w14:textId="47B31671" w:rsidR="00EF6A7C" w:rsidRDefault="009C6085" w:rsidP="00EF6A7C">
            <w:pPr>
              <w:pStyle w:val="ListParagraph"/>
              <w:numPr>
                <w:ilvl w:val="0"/>
                <w:numId w:val="7"/>
              </w:numPr>
              <w:rPr>
                <w:rFonts w:ascii="Arial" w:hAnsi="Arial" w:cs="Arial"/>
                <w:sz w:val="22"/>
                <w:szCs w:val="22"/>
              </w:rPr>
            </w:pPr>
            <w:r>
              <w:rPr>
                <w:rFonts w:ascii="Arial" w:hAnsi="Arial" w:cs="Arial"/>
                <w:sz w:val="22"/>
                <w:szCs w:val="22"/>
              </w:rPr>
              <w:t xml:space="preserve">Experience of </w:t>
            </w:r>
            <w:r w:rsidR="00E837E7">
              <w:rPr>
                <w:rFonts w:ascii="Arial" w:hAnsi="Arial" w:cs="Arial"/>
                <w:sz w:val="22"/>
                <w:szCs w:val="22"/>
              </w:rPr>
              <w:t>coordinating projects</w:t>
            </w:r>
          </w:p>
          <w:p w14:paraId="543C58A8" w14:textId="4CA2AEBE" w:rsidR="00A25688" w:rsidRPr="00E837E7" w:rsidRDefault="00C811BA" w:rsidP="00EF6A7C">
            <w:pPr>
              <w:pStyle w:val="ListParagraph"/>
              <w:numPr>
                <w:ilvl w:val="0"/>
                <w:numId w:val="7"/>
              </w:numPr>
              <w:rPr>
                <w:rFonts w:ascii="Arial" w:hAnsi="Arial" w:cs="Arial"/>
                <w:sz w:val="22"/>
                <w:szCs w:val="22"/>
              </w:rPr>
            </w:pPr>
            <w:r w:rsidRPr="00E837E7">
              <w:rPr>
                <w:rFonts w:ascii="Arial" w:hAnsi="Arial" w:cs="Arial"/>
                <w:sz w:val="22"/>
                <w:szCs w:val="22"/>
              </w:rPr>
              <w:t xml:space="preserve">Experience in </w:t>
            </w:r>
            <w:r w:rsidR="00A25688" w:rsidRPr="00E837E7">
              <w:rPr>
                <w:rFonts w:ascii="Arial" w:hAnsi="Arial" w:cs="Arial"/>
                <w:sz w:val="22"/>
                <w:szCs w:val="22"/>
              </w:rPr>
              <w:t>engaging with diverse communities and adapting approaches as required</w:t>
            </w:r>
            <w:r w:rsidR="00712720" w:rsidRPr="00E837E7">
              <w:rPr>
                <w:rFonts w:ascii="Arial" w:hAnsi="Arial" w:cs="Arial"/>
                <w:sz w:val="22"/>
                <w:szCs w:val="22"/>
              </w:rPr>
              <w:t>;</w:t>
            </w:r>
          </w:p>
          <w:p w14:paraId="000B5063" w14:textId="0A014677" w:rsidR="00EF6A7C" w:rsidRDefault="009C6085" w:rsidP="00EF6A7C">
            <w:pPr>
              <w:pStyle w:val="ListParagraph"/>
              <w:numPr>
                <w:ilvl w:val="0"/>
                <w:numId w:val="7"/>
              </w:numPr>
              <w:rPr>
                <w:rFonts w:ascii="Arial" w:hAnsi="Arial" w:cs="Arial"/>
                <w:sz w:val="22"/>
                <w:szCs w:val="22"/>
              </w:rPr>
            </w:pPr>
            <w:r>
              <w:rPr>
                <w:rFonts w:ascii="Arial" w:hAnsi="Arial" w:cs="Arial"/>
                <w:sz w:val="22"/>
                <w:szCs w:val="22"/>
              </w:rPr>
              <w:t>Experience of preparing clear management information to support decision making</w:t>
            </w:r>
            <w:r w:rsidR="00712720">
              <w:rPr>
                <w:rFonts w:ascii="Arial" w:hAnsi="Arial" w:cs="Arial"/>
                <w:sz w:val="22"/>
                <w:szCs w:val="22"/>
              </w:rPr>
              <w:t>;</w:t>
            </w:r>
          </w:p>
          <w:p w14:paraId="1DDC306D" w14:textId="77777777" w:rsidR="00EF6A7C" w:rsidRDefault="00EF6A7C" w:rsidP="00EF6A7C">
            <w:pPr>
              <w:pStyle w:val="ListParagraph"/>
              <w:numPr>
                <w:ilvl w:val="0"/>
                <w:numId w:val="7"/>
              </w:numPr>
              <w:rPr>
                <w:rFonts w:ascii="Arial" w:hAnsi="Arial" w:cs="Arial"/>
                <w:sz w:val="22"/>
                <w:szCs w:val="22"/>
              </w:rPr>
            </w:pPr>
            <w:r>
              <w:rPr>
                <w:rFonts w:ascii="Arial" w:hAnsi="Arial" w:cs="Arial"/>
                <w:sz w:val="22"/>
                <w:szCs w:val="22"/>
              </w:rPr>
              <w:t>Experience of working in a multi-professional organisat</w:t>
            </w:r>
            <w:r w:rsidR="000D70C2">
              <w:rPr>
                <w:rFonts w:ascii="Arial" w:hAnsi="Arial" w:cs="Arial"/>
                <w:sz w:val="22"/>
                <w:szCs w:val="22"/>
              </w:rPr>
              <w:t>ion</w:t>
            </w:r>
            <w:r w:rsidR="00C7250D">
              <w:rPr>
                <w:rFonts w:ascii="Arial" w:hAnsi="Arial" w:cs="Arial"/>
                <w:sz w:val="22"/>
                <w:szCs w:val="22"/>
              </w:rPr>
              <w:t>;</w:t>
            </w:r>
          </w:p>
          <w:p w14:paraId="14EA8396" w14:textId="77777777" w:rsidR="00EF6A7C" w:rsidRPr="00EF6A7C" w:rsidRDefault="00EF6A7C" w:rsidP="00EF6A7C">
            <w:pPr>
              <w:pStyle w:val="ListParagraph"/>
              <w:numPr>
                <w:ilvl w:val="0"/>
                <w:numId w:val="7"/>
              </w:numPr>
              <w:rPr>
                <w:rFonts w:ascii="Arial" w:hAnsi="Arial" w:cs="Arial"/>
                <w:sz w:val="22"/>
                <w:szCs w:val="22"/>
              </w:rPr>
            </w:pPr>
            <w:r>
              <w:rPr>
                <w:rFonts w:ascii="Arial" w:hAnsi="Arial" w:cs="Arial"/>
                <w:sz w:val="22"/>
                <w:szCs w:val="22"/>
              </w:rPr>
              <w:t>Experience of managing wide, demanding and variable workloads</w:t>
            </w:r>
            <w:r w:rsidR="00C7250D">
              <w:rPr>
                <w:rFonts w:ascii="Arial" w:hAnsi="Arial" w:cs="Arial"/>
                <w:sz w:val="22"/>
                <w:szCs w:val="22"/>
              </w:rPr>
              <w:t>;</w:t>
            </w:r>
          </w:p>
        </w:tc>
      </w:tr>
    </w:tbl>
    <w:p w14:paraId="099C3571" w14:textId="77777777" w:rsidR="00C7250D" w:rsidRDefault="00C7250D">
      <w:pPr>
        <w:rPr>
          <w:rFonts w:ascii="Arial" w:hAnsi="Arial" w:cs="Arial"/>
          <w:b/>
          <w:i/>
          <w:sz w:val="22"/>
          <w:szCs w:val="22"/>
        </w:rPr>
      </w:pPr>
    </w:p>
    <w:p w14:paraId="774F0E7F" w14:textId="77777777" w:rsidR="00E837E7" w:rsidRDefault="00E837E7">
      <w:pPr>
        <w:rPr>
          <w:rFonts w:asciiTheme="minorHAnsi" w:hAnsiTheme="minorHAnsi" w:cstheme="minorHAnsi"/>
          <w:sz w:val="22"/>
          <w:szCs w:val="22"/>
        </w:rPr>
      </w:pPr>
    </w:p>
    <w:p w14:paraId="3156B93B" w14:textId="6A907187" w:rsidR="008B37D3" w:rsidRPr="008B37D3" w:rsidRDefault="008B37D3">
      <w:pPr>
        <w:rPr>
          <w:rFonts w:ascii="Arial" w:hAnsi="Arial" w:cs="Arial"/>
          <w:b/>
        </w:rPr>
      </w:pPr>
      <w:r w:rsidRPr="008B37D3">
        <w:rPr>
          <w:rFonts w:ascii="Arial" w:hAnsi="Arial" w:cs="Arial"/>
          <w:b/>
        </w:rPr>
        <w:t xml:space="preserve">About the post </w:t>
      </w:r>
    </w:p>
    <w:p w14:paraId="7546D8F6" w14:textId="77777777" w:rsidR="008B37D3" w:rsidRPr="008B37D3" w:rsidRDefault="008B37D3">
      <w:pPr>
        <w:rPr>
          <w:rFonts w:ascii="Arial" w:hAnsi="Arial" w:cs="Arial"/>
        </w:rPr>
      </w:pPr>
    </w:p>
    <w:p w14:paraId="0D669C0B" w14:textId="34B74324" w:rsidR="008B37D3" w:rsidRDefault="008B37D3">
      <w:pPr>
        <w:rPr>
          <w:rFonts w:ascii="Arial" w:hAnsi="Arial" w:cs="Arial"/>
        </w:rPr>
      </w:pPr>
      <w:r w:rsidRPr="008B37D3">
        <w:rPr>
          <w:rFonts w:ascii="Arial" w:hAnsi="Arial" w:cs="Arial"/>
        </w:rPr>
        <w:t xml:space="preserve">This post requires a flexible approach to working patterns – the post is estimated at 2 days a week but this will need to include flexibility to attend meetings and events </w:t>
      </w:r>
      <w:r w:rsidRPr="008B37D3">
        <w:rPr>
          <w:rFonts w:ascii="Arial" w:hAnsi="Arial" w:cs="Arial"/>
        </w:rPr>
        <w:lastRenderedPageBreak/>
        <w:t xml:space="preserve">(occasionally out of Mon – Fri, 9 – 5 working hours) and availability to work more days during </w:t>
      </w:r>
      <w:r>
        <w:rPr>
          <w:rFonts w:ascii="Arial" w:hAnsi="Arial" w:cs="Arial"/>
        </w:rPr>
        <w:t>August and September</w:t>
      </w:r>
      <w:r w:rsidRPr="008B37D3">
        <w:rPr>
          <w:rFonts w:ascii="Arial" w:hAnsi="Arial" w:cs="Arial"/>
        </w:rPr>
        <w:t xml:space="preserve">. The post will </w:t>
      </w:r>
      <w:r>
        <w:rPr>
          <w:rFonts w:ascii="Arial" w:hAnsi="Arial" w:cs="Arial"/>
        </w:rPr>
        <w:t xml:space="preserve">be based at </w:t>
      </w:r>
      <w:r w:rsidR="00E837E7">
        <w:rPr>
          <w:rFonts w:ascii="Arial" w:hAnsi="Arial" w:cs="Arial"/>
        </w:rPr>
        <w:t xml:space="preserve">the Bristol Community Health headquarters at </w:t>
      </w:r>
      <w:r>
        <w:rPr>
          <w:rFonts w:ascii="Arial" w:hAnsi="Arial" w:cs="Arial"/>
        </w:rPr>
        <w:t xml:space="preserve">South Plaza although will be expected to work flexibility in other </w:t>
      </w:r>
      <w:r w:rsidR="00E837E7">
        <w:rPr>
          <w:rFonts w:ascii="Arial" w:hAnsi="Arial" w:cs="Arial"/>
        </w:rPr>
        <w:t>partner locations.</w:t>
      </w:r>
      <w:r>
        <w:rPr>
          <w:rFonts w:ascii="Arial" w:hAnsi="Arial" w:cs="Arial"/>
        </w:rPr>
        <w:t xml:space="preserve"> </w:t>
      </w:r>
    </w:p>
    <w:p w14:paraId="3DAEE8F4" w14:textId="77777777" w:rsidR="008B37D3" w:rsidRDefault="008B37D3">
      <w:pPr>
        <w:rPr>
          <w:rFonts w:ascii="Arial" w:hAnsi="Arial" w:cs="Arial"/>
        </w:rPr>
      </w:pPr>
    </w:p>
    <w:p w14:paraId="7A2BB27A" w14:textId="77777777" w:rsidR="008B37D3" w:rsidRDefault="008B37D3">
      <w:pPr>
        <w:rPr>
          <w:rFonts w:ascii="Arial" w:hAnsi="Arial" w:cs="Arial"/>
        </w:rPr>
      </w:pPr>
      <w:r w:rsidRPr="008B37D3">
        <w:rPr>
          <w:rFonts w:ascii="Arial" w:hAnsi="Arial" w:cs="Arial"/>
          <w:b/>
        </w:rPr>
        <w:t>How to Apply</w:t>
      </w:r>
      <w:r w:rsidRPr="008B37D3">
        <w:rPr>
          <w:rFonts w:ascii="Arial" w:hAnsi="Arial" w:cs="Arial"/>
        </w:rPr>
        <w:t xml:space="preserve"> </w:t>
      </w:r>
    </w:p>
    <w:p w14:paraId="15AD7E73" w14:textId="77777777" w:rsidR="008B37D3" w:rsidRDefault="008B37D3">
      <w:pPr>
        <w:rPr>
          <w:rFonts w:ascii="Arial" w:hAnsi="Arial" w:cs="Arial"/>
        </w:rPr>
      </w:pPr>
    </w:p>
    <w:p w14:paraId="19FDAADA" w14:textId="77777777" w:rsidR="00E837E7" w:rsidRDefault="00E837E7">
      <w:pPr>
        <w:rPr>
          <w:rFonts w:ascii="Arial" w:hAnsi="Arial" w:cs="Arial"/>
        </w:rPr>
      </w:pPr>
      <w:r>
        <w:rPr>
          <w:rFonts w:ascii="Arial" w:hAnsi="Arial" w:cs="Arial"/>
        </w:rPr>
        <w:t>Please s</w:t>
      </w:r>
      <w:r w:rsidR="008B37D3" w:rsidRPr="008B37D3">
        <w:rPr>
          <w:rFonts w:ascii="Arial" w:hAnsi="Arial" w:cs="Arial"/>
        </w:rPr>
        <w:t>end a CV and covering letter</w:t>
      </w:r>
      <w:r>
        <w:rPr>
          <w:rFonts w:ascii="Arial" w:hAnsi="Arial" w:cs="Arial"/>
        </w:rPr>
        <w:t xml:space="preserve"> that explains why you are the right person for the role (in no more than 1 side of A4)</w:t>
      </w:r>
      <w:r w:rsidR="008B37D3" w:rsidRPr="008B37D3">
        <w:rPr>
          <w:rFonts w:ascii="Arial" w:hAnsi="Arial" w:cs="Arial"/>
        </w:rPr>
        <w:t xml:space="preserve"> to </w:t>
      </w:r>
      <w:hyperlink r:id="rId9" w:history="1">
        <w:r w:rsidR="008B37D3" w:rsidRPr="00B95C46">
          <w:rPr>
            <w:rStyle w:val="Hyperlink"/>
            <w:rFonts w:ascii="Arial" w:hAnsi="Arial" w:cs="Arial"/>
          </w:rPr>
          <w:t>matthew.areskog@briscomhealth.nhs.uk</w:t>
        </w:r>
      </w:hyperlink>
      <w:r w:rsidR="008B37D3">
        <w:rPr>
          <w:rFonts w:ascii="Arial" w:hAnsi="Arial" w:cs="Arial"/>
        </w:rPr>
        <w:t xml:space="preserve"> </w:t>
      </w:r>
      <w:r w:rsidR="008B37D3" w:rsidRPr="008B37D3">
        <w:rPr>
          <w:rFonts w:ascii="Arial" w:hAnsi="Arial" w:cs="Arial"/>
        </w:rPr>
        <w:t xml:space="preserve"> by midday on </w:t>
      </w:r>
      <w:r w:rsidR="008B37D3">
        <w:rPr>
          <w:rFonts w:ascii="Arial" w:hAnsi="Arial" w:cs="Arial"/>
        </w:rPr>
        <w:t>Sunday 31</w:t>
      </w:r>
      <w:r w:rsidR="008B37D3" w:rsidRPr="008B37D3">
        <w:rPr>
          <w:rFonts w:ascii="Arial" w:hAnsi="Arial" w:cs="Arial"/>
          <w:vertAlign w:val="superscript"/>
        </w:rPr>
        <w:t>st</w:t>
      </w:r>
      <w:r w:rsidR="008B37D3">
        <w:rPr>
          <w:rFonts w:ascii="Arial" w:hAnsi="Arial" w:cs="Arial"/>
        </w:rPr>
        <w:t xml:space="preserve"> July. </w:t>
      </w:r>
      <w:r w:rsidR="008B37D3" w:rsidRPr="008B37D3">
        <w:rPr>
          <w:rFonts w:ascii="Arial" w:hAnsi="Arial" w:cs="Arial"/>
        </w:rPr>
        <w:t xml:space="preserve"> </w:t>
      </w:r>
    </w:p>
    <w:p w14:paraId="3EBD5011" w14:textId="77777777" w:rsidR="00E837E7" w:rsidRDefault="00E837E7">
      <w:pPr>
        <w:rPr>
          <w:rFonts w:ascii="Arial" w:hAnsi="Arial" w:cs="Arial"/>
        </w:rPr>
      </w:pPr>
    </w:p>
    <w:p w14:paraId="0409362C" w14:textId="7E85894F" w:rsidR="008B37D3" w:rsidRPr="008B37D3" w:rsidRDefault="008B37D3">
      <w:pPr>
        <w:rPr>
          <w:rFonts w:ascii="Arial" w:hAnsi="Arial" w:cs="Arial"/>
          <w:sz w:val="22"/>
          <w:szCs w:val="22"/>
        </w:rPr>
      </w:pPr>
      <w:r w:rsidRPr="008B37D3">
        <w:rPr>
          <w:rFonts w:ascii="Arial" w:hAnsi="Arial" w:cs="Arial"/>
        </w:rPr>
        <w:t xml:space="preserve">Appointment will be made after a process of shortlisting and interview. Interviews will be held week commencing </w:t>
      </w:r>
      <w:r>
        <w:rPr>
          <w:rFonts w:ascii="Arial" w:hAnsi="Arial" w:cs="Arial"/>
        </w:rPr>
        <w:t>8 August 2016</w:t>
      </w:r>
      <w:r w:rsidRPr="008B37D3">
        <w:rPr>
          <w:rFonts w:ascii="Arial" w:hAnsi="Arial" w:cs="Arial"/>
        </w:rPr>
        <w:t>. Please note that we will not be able to offer feedback on applications to candidates who have not been shortlisted.</w:t>
      </w:r>
    </w:p>
    <w:p w14:paraId="706FE616" w14:textId="77777777" w:rsidR="008B37D3" w:rsidRDefault="008B37D3">
      <w:pPr>
        <w:rPr>
          <w:rFonts w:asciiTheme="minorHAnsi" w:hAnsiTheme="minorHAnsi" w:cstheme="minorHAnsi"/>
          <w:sz w:val="22"/>
          <w:szCs w:val="22"/>
        </w:rPr>
      </w:pPr>
    </w:p>
    <w:p w14:paraId="63F188CB" w14:textId="7E8A93BD" w:rsidR="00E837E7" w:rsidRDefault="00E837E7">
      <w:pPr>
        <w:rPr>
          <w:rFonts w:ascii="Arial" w:hAnsi="Arial" w:cs="Arial"/>
          <w:szCs w:val="22"/>
        </w:rPr>
      </w:pPr>
      <w:r>
        <w:rPr>
          <w:rFonts w:ascii="Arial" w:hAnsi="Arial" w:cs="Arial"/>
          <w:szCs w:val="22"/>
        </w:rPr>
        <w:t>If you would like an informal chat about the role, please contact:</w:t>
      </w:r>
    </w:p>
    <w:p w14:paraId="6E401C55" w14:textId="77777777" w:rsidR="00E837E7" w:rsidRDefault="00E837E7">
      <w:pPr>
        <w:rPr>
          <w:rFonts w:ascii="Arial" w:hAnsi="Arial" w:cs="Arial"/>
          <w:szCs w:val="22"/>
        </w:rPr>
      </w:pPr>
    </w:p>
    <w:p w14:paraId="7A953C25" w14:textId="78B3EFBF" w:rsidR="00E837E7" w:rsidRPr="00E837E7" w:rsidRDefault="00E837E7" w:rsidP="00E837E7">
      <w:pPr>
        <w:pStyle w:val="ListParagraph"/>
        <w:numPr>
          <w:ilvl w:val="0"/>
          <w:numId w:val="14"/>
        </w:numPr>
        <w:rPr>
          <w:rFonts w:ascii="Arial" w:hAnsi="Arial" w:cs="Arial"/>
          <w:szCs w:val="22"/>
        </w:rPr>
      </w:pPr>
      <w:r w:rsidRPr="00E837E7">
        <w:rPr>
          <w:rFonts w:ascii="Arial" w:hAnsi="Arial" w:cs="Arial"/>
          <w:szCs w:val="22"/>
        </w:rPr>
        <w:t xml:space="preserve">Tony Watkin, Patient Experience Lead, University Hospitals Bristol NHS Foundation Trust </w:t>
      </w:r>
      <w:r>
        <w:rPr>
          <w:rFonts w:ascii="Arial" w:hAnsi="Arial" w:cs="Arial"/>
          <w:szCs w:val="22"/>
        </w:rPr>
        <w:t xml:space="preserve">- </w:t>
      </w:r>
      <w:r w:rsidRPr="00E837E7">
        <w:rPr>
          <w:rFonts w:ascii="Arial" w:hAnsi="Arial" w:cs="Arial"/>
          <w:szCs w:val="22"/>
        </w:rPr>
        <w:t xml:space="preserve"> 0117 342 3729 </w:t>
      </w:r>
    </w:p>
    <w:p w14:paraId="1ADEC0B9" w14:textId="45692869" w:rsidR="00E837E7" w:rsidRDefault="00E837E7">
      <w:pPr>
        <w:rPr>
          <w:rFonts w:ascii="Arial" w:hAnsi="Arial" w:cs="Arial"/>
          <w:szCs w:val="22"/>
        </w:rPr>
      </w:pPr>
      <w:r>
        <w:rPr>
          <w:rFonts w:ascii="Arial" w:hAnsi="Arial" w:cs="Arial"/>
          <w:szCs w:val="22"/>
        </w:rPr>
        <w:t xml:space="preserve">Or </w:t>
      </w:r>
    </w:p>
    <w:p w14:paraId="29AB9F5D" w14:textId="2A9F2932" w:rsidR="00E837E7" w:rsidRPr="00E837E7" w:rsidRDefault="00E837E7" w:rsidP="00E837E7">
      <w:pPr>
        <w:pStyle w:val="ListParagraph"/>
        <w:numPr>
          <w:ilvl w:val="0"/>
          <w:numId w:val="14"/>
        </w:numPr>
        <w:rPr>
          <w:rFonts w:ascii="Arial" w:hAnsi="Arial" w:cs="Arial"/>
          <w:szCs w:val="22"/>
        </w:rPr>
      </w:pPr>
      <w:r w:rsidRPr="00E837E7">
        <w:rPr>
          <w:rFonts w:ascii="Arial" w:hAnsi="Arial" w:cs="Arial"/>
          <w:szCs w:val="22"/>
        </w:rPr>
        <w:t xml:space="preserve">Gill Brook, </w:t>
      </w:r>
      <w:r>
        <w:rPr>
          <w:rFonts w:ascii="Arial" w:hAnsi="Arial" w:cs="Arial"/>
          <w:szCs w:val="22"/>
        </w:rPr>
        <w:t>Head of Patient Experience, North Bristol Trust – 0117 414 9064</w:t>
      </w:r>
    </w:p>
    <w:p w14:paraId="0FDAD6DD" w14:textId="77777777" w:rsidR="008B37D3" w:rsidRDefault="008B37D3">
      <w:pPr>
        <w:rPr>
          <w:rFonts w:asciiTheme="minorHAnsi" w:hAnsiTheme="minorHAnsi" w:cstheme="minorHAnsi"/>
          <w:sz w:val="22"/>
          <w:szCs w:val="22"/>
        </w:rPr>
      </w:pPr>
    </w:p>
    <w:p w14:paraId="1DEE2C12" w14:textId="030C1646" w:rsidR="00E619F9" w:rsidRPr="00F54639" w:rsidRDefault="00E619F9">
      <w:pPr>
        <w:rPr>
          <w:rFonts w:ascii="Arial" w:hAnsi="Arial" w:cs="Arial"/>
          <w:b/>
          <w:szCs w:val="22"/>
        </w:rPr>
      </w:pPr>
      <w:r w:rsidRPr="00F54639">
        <w:rPr>
          <w:rFonts w:ascii="Arial" w:hAnsi="Arial" w:cs="Arial"/>
          <w:b/>
          <w:szCs w:val="22"/>
        </w:rPr>
        <w:t>Background</w:t>
      </w:r>
      <w:r w:rsidR="00F54639" w:rsidRPr="00F54639">
        <w:rPr>
          <w:rFonts w:ascii="Arial" w:hAnsi="Arial" w:cs="Arial"/>
          <w:b/>
          <w:szCs w:val="22"/>
        </w:rPr>
        <w:t xml:space="preserve"> to Patient and Community Leadership Programme</w:t>
      </w:r>
    </w:p>
    <w:p w14:paraId="551D69E2" w14:textId="77777777" w:rsidR="00E619F9" w:rsidRPr="00E619F9" w:rsidRDefault="00E619F9">
      <w:pPr>
        <w:rPr>
          <w:rFonts w:ascii="Arial" w:hAnsi="Arial" w:cs="Arial"/>
          <w:sz w:val="22"/>
          <w:szCs w:val="22"/>
        </w:rPr>
      </w:pPr>
    </w:p>
    <w:p w14:paraId="7965B826" w14:textId="4D768CBD" w:rsidR="00E619F9" w:rsidRPr="00E619F9" w:rsidRDefault="00E619F9" w:rsidP="00E619F9">
      <w:pPr>
        <w:pStyle w:val="ListParagraph"/>
        <w:numPr>
          <w:ilvl w:val="1"/>
          <w:numId w:val="12"/>
        </w:numPr>
        <w:ind w:left="432"/>
        <w:contextualSpacing w:val="0"/>
        <w:rPr>
          <w:rFonts w:ascii="Arial" w:hAnsi="Arial" w:cs="Arial"/>
        </w:rPr>
      </w:pPr>
      <w:r w:rsidRPr="00E619F9">
        <w:rPr>
          <w:rFonts w:ascii="Arial" w:hAnsi="Arial" w:cs="Arial"/>
        </w:rPr>
        <w:t>In February 2015, Bristol Community Health and the Centre for Patient Leadership proposed a collective and system-wide approach to the development of a cadre of patient, citizen and community leaders for the Bristol health and care community</w:t>
      </w:r>
      <w:r w:rsidR="00F54639">
        <w:rPr>
          <w:rFonts w:ascii="Arial" w:hAnsi="Arial" w:cs="Arial"/>
        </w:rPr>
        <w:t xml:space="preserve">. </w:t>
      </w:r>
      <w:r w:rsidRPr="00E619F9">
        <w:rPr>
          <w:rFonts w:ascii="Arial" w:hAnsi="Arial" w:cs="Arial"/>
        </w:rPr>
        <w:t>The intended outcome of this work is to build capability in the system by cultivating a group of confident, competent and representative patient and community leaders to work across organisations and partnerships to influence key decision making and support integration.</w:t>
      </w:r>
    </w:p>
    <w:p w14:paraId="4E568882" w14:textId="77777777" w:rsidR="00E619F9" w:rsidRPr="00E619F9" w:rsidRDefault="00E619F9" w:rsidP="00E619F9">
      <w:pPr>
        <w:pStyle w:val="ListParagraph"/>
        <w:ind w:left="432"/>
        <w:rPr>
          <w:rFonts w:ascii="Arial" w:hAnsi="Arial" w:cs="Arial"/>
        </w:rPr>
      </w:pPr>
    </w:p>
    <w:p w14:paraId="68BFC30F" w14:textId="0ED014ED" w:rsidR="00E619F9" w:rsidRPr="00E619F9" w:rsidRDefault="00E619F9" w:rsidP="00E619F9">
      <w:pPr>
        <w:pStyle w:val="ListParagraph"/>
        <w:numPr>
          <w:ilvl w:val="1"/>
          <w:numId w:val="12"/>
        </w:numPr>
        <w:ind w:left="432"/>
        <w:contextualSpacing w:val="0"/>
        <w:rPr>
          <w:rFonts w:ascii="Arial" w:hAnsi="Arial" w:cs="Arial"/>
        </w:rPr>
      </w:pPr>
      <w:r w:rsidRPr="00E619F9">
        <w:rPr>
          <w:rFonts w:ascii="Arial" w:hAnsi="Arial" w:cs="Arial"/>
        </w:rPr>
        <w:t xml:space="preserve">There is a growing awareness of the role active citizenship can have in co-designing and co-producing solutions. In the health and care system the current financial challenges are unprecedented and are mirrored with an equally challenging increase in the demand for services often by people with long term and complex health needs. At a time where budgets are tight and in many cases decreasing, creating new value with patients, carers and communities to work together to deliver new ways of doing things is increasingly important. This includes a continued emphasis on enabling and empowering individuals to manage their own health as part of the self-care agenda. </w:t>
      </w:r>
    </w:p>
    <w:p w14:paraId="1FAAFC81" w14:textId="77777777" w:rsidR="00E619F9" w:rsidRPr="00E619F9" w:rsidRDefault="00E619F9" w:rsidP="00E619F9">
      <w:pPr>
        <w:pStyle w:val="ListParagraph"/>
        <w:rPr>
          <w:rFonts w:ascii="Arial" w:hAnsi="Arial" w:cs="Arial"/>
        </w:rPr>
      </w:pPr>
    </w:p>
    <w:p w14:paraId="7DA5A379" w14:textId="77777777" w:rsidR="00E619F9" w:rsidRPr="00E619F9" w:rsidRDefault="00E619F9" w:rsidP="00E619F9">
      <w:pPr>
        <w:pStyle w:val="ListParagraph"/>
        <w:numPr>
          <w:ilvl w:val="1"/>
          <w:numId w:val="12"/>
        </w:numPr>
        <w:ind w:left="432"/>
        <w:contextualSpacing w:val="0"/>
        <w:rPr>
          <w:rFonts w:ascii="Arial" w:hAnsi="Arial" w:cs="Arial"/>
        </w:rPr>
      </w:pPr>
      <w:r w:rsidRPr="00E619F9">
        <w:rPr>
          <w:rFonts w:ascii="Arial" w:hAnsi="Arial" w:cs="Arial"/>
        </w:rPr>
        <w:t>Everybody has a role to play in ensuring Bristol has the best health and care possible. The harder the decisions become, the more effective the involvement has to be. Our engagement approaches must be innovative, meaningful and have real impact. The proposal aims to unlock and realise the assets and potential of citizens and communities to share difficult decisions.</w:t>
      </w:r>
    </w:p>
    <w:p w14:paraId="567D4527" w14:textId="77777777" w:rsidR="00E619F9" w:rsidRPr="00E619F9" w:rsidRDefault="00E619F9" w:rsidP="00E619F9">
      <w:pPr>
        <w:pStyle w:val="ListParagraph"/>
        <w:ind w:left="432"/>
        <w:rPr>
          <w:rFonts w:ascii="Arial" w:hAnsi="Arial" w:cs="Arial"/>
        </w:rPr>
      </w:pPr>
    </w:p>
    <w:p w14:paraId="18396243" w14:textId="3FC68AFE" w:rsidR="00E619F9" w:rsidRPr="00E619F9" w:rsidRDefault="00E619F9" w:rsidP="00E619F9">
      <w:pPr>
        <w:pStyle w:val="ListParagraph"/>
        <w:numPr>
          <w:ilvl w:val="1"/>
          <w:numId w:val="12"/>
        </w:numPr>
        <w:ind w:left="432"/>
        <w:contextualSpacing w:val="0"/>
        <w:rPr>
          <w:rFonts w:ascii="Arial" w:hAnsi="Arial" w:cs="Arial"/>
        </w:rPr>
      </w:pPr>
      <w:r w:rsidRPr="00E619F9">
        <w:rPr>
          <w:rFonts w:ascii="Arial" w:hAnsi="Arial" w:cs="Arial"/>
        </w:rPr>
        <w:lastRenderedPageBreak/>
        <w:t>In May 2015, Bristol Community Health hosted a workshop with partners from across the Bristol health and care system to explore a proposal to invest jointly in developing patient and community leaders.  This workshop was facilitated by Mark Doughty, Director at The Centre for Patient Leadership. The outcome of the workshop was to develop the proposal further</w:t>
      </w:r>
      <w:r w:rsidR="005869DE">
        <w:rPr>
          <w:rFonts w:ascii="Arial" w:hAnsi="Arial" w:cs="Arial"/>
        </w:rPr>
        <w:t>,</w:t>
      </w:r>
      <w:r w:rsidRPr="00E619F9">
        <w:rPr>
          <w:rFonts w:ascii="Arial" w:hAnsi="Arial" w:cs="Arial"/>
        </w:rPr>
        <w:t xml:space="preserve"> focussed on a challenge that participating organisations could relate to. </w:t>
      </w:r>
    </w:p>
    <w:p w14:paraId="1738AAE8" w14:textId="77777777" w:rsidR="00E619F9" w:rsidRPr="00E619F9" w:rsidRDefault="00E619F9" w:rsidP="00E619F9">
      <w:pPr>
        <w:pStyle w:val="ListParagraph"/>
        <w:ind w:left="432"/>
        <w:contextualSpacing w:val="0"/>
        <w:rPr>
          <w:rFonts w:ascii="Arial" w:hAnsi="Arial" w:cs="Arial"/>
        </w:rPr>
      </w:pPr>
    </w:p>
    <w:p w14:paraId="7D17D3F0" w14:textId="3ECF1328" w:rsidR="00E619F9" w:rsidRPr="00E619F9" w:rsidRDefault="00E619F9" w:rsidP="00E619F9">
      <w:pPr>
        <w:pStyle w:val="ListParagraph"/>
        <w:numPr>
          <w:ilvl w:val="1"/>
          <w:numId w:val="12"/>
        </w:numPr>
        <w:ind w:left="432"/>
        <w:contextualSpacing w:val="0"/>
        <w:rPr>
          <w:rFonts w:ascii="Arial" w:hAnsi="Arial" w:cs="Arial"/>
        </w:rPr>
      </w:pPr>
      <w:r w:rsidRPr="00E619F9">
        <w:rPr>
          <w:rFonts w:ascii="Arial" w:hAnsi="Arial" w:cs="Arial"/>
        </w:rPr>
        <w:t xml:space="preserve">In spring 2016, following further detailed discussions, a health provider partnership of Bristol Community Health, North Bristol Trust and University Hospitals </w:t>
      </w:r>
      <w:r w:rsidR="005869DE">
        <w:rPr>
          <w:rFonts w:ascii="Arial" w:hAnsi="Arial" w:cs="Arial"/>
        </w:rPr>
        <w:t xml:space="preserve">Bristol </w:t>
      </w:r>
      <w:r w:rsidRPr="00E619F9">
        <w:rPr>
          <w:rFonts w:ascii="Arial" w:hAnsi="Arial" w:cs="Arial"/>
        </w:rPr>
        <w:t xml:space="preserve">NHS Foundation Trust was formed with support and backing from NHS England to proceed.  </w:t>
      </w:r>
    </w:p>
    <w:p w14:paraId="2377C331" w14:textId="77777777" w:rsidR="00E619F9" w:rsidRPr="00E619F9" w:rsidRDefault="00E619F9" w:rsidP="00E619F9">
      <w:pPr>
        <w:pStyle w:val="ListParagraph"/>
        <w:ind w:left="360"/>
        <w:rPr>
          <w:rFonts w:ascii="Arial" w:hAnsi="Arial" w:cs="Arial"/>
        </w:rPr>
      </w:pPr>
    </w:p>
    <w:p w14:paraId="4487F2C3" w14:textId="77777777" w:rsidR="00E619F9" w:rsidRPr="00E619F9" w:rsidRDefault="00E619F9" w:rsidP="00F54639">
      <w:pPr>
        <w:pStyle w:val="ListParagraph"/>
        <w:numPr>
          <w:ilvl w:val="0"/>
          <w:numId w:val="12"/>
        </w:numPr>
        <w:contextualSpacing w:val="0"/>
        <w:rPr>
          <w:rFonts w:ascii="Arial" w:hAnsi="Arial" w:cs="Arial"/>
          <w:b/>
        </w:rPr>
      </w:pPr>
      <w:r w:rsidRPr="00E619F9">
        <w:rPr>
          <w:rFonts w:ascii="Arial" w:hAnsi="Arial" w:cs="Arial"/>
          <w:b/>
        </w:rPr>
        <w:t>What are the tangible things that this will deliver for Bristol?</w:t>
      </w:r>
    </w:p>
    <w:p w14:paraId="2E78F304" w14:textId="77777777" w:rsidR="00E619F9" w:rsidRPr="00E619F9" w:rsidRDefault="00E619F9" w:rsidP="00E619F9">
      <w:pPr>
        <w:pStyle w:val="ListParagraph"/>
        <w:ind w:left="792"/>
        <w:rPr>
          <w:rFonts w:ascii="Arial" w:hAnsi="Arial" w:cs="Arial"/>
        </w:rPr>
      </w:pPr>
    </w:p>
    <w:p w14:paraId="710FA190" w14:textId="77777777" w:rsidR="00E619F9" w:rsidRPr="00E619F9" w:rsidRDefault="00E619F9" w:rsidP="00F54639">
      <w:pPr>
        <w:pStyle w:val="ListParagraph"/>
        <w:numPr>
          <w:ilvl w:val="1"/>
          <w:numId w:val="12"/>
        </w:numPr>
        <w:contextualSpacing w:val="0"/>
        <w:rPr>
          <w:rFonts w:ascii="Arial" w:hAnsi="Arial" w:cs="Arial"/>
        </w:rPr>
      </w:pPr>
      <w:r w:rsidRPr="00E619F9">
        <w:rPr>
          <w:rFonts w:ascii="Arial" w:hAnsi="Arial" w:cs="Arial"/>
        </w:rPr>
        <w:t>A group of confident, competent, representative and self-sustaining patient, citizen and community leaders  who use their confidence, knowledge, skills and experiences to constructively to work as partners for  positive change in the health and care system at a strategic level and act as conduits between the system and the community.</w:t>
      </w:r>
    </w:p>
    <w:p w14:paraId="7FB60B98" w14:textId="77777777" w:rsidR="00E619F9" w:rsidRPr="00E619F9" w:rsidRDefault="00E619F9" w:rsidP="00E619F9">
      <w:pPr>
        <w:pStyle w:val="ListParagraph"/>
        <w:ind w:left="1224"/>
        <w:rPr>
          <w:rFonts w:ascii="Arial" w:hAnsi="Arial" w:cs="Arial"/>
        </w:rPr>
      </w:pPr>
    </w:p>
    <w:p w14:paraId="2DACD308" w14:textId="1FCAD5E2" w:rsidR="00E619F9" w:rsidRPr="00E619F9" w:rsidRDefault="00E619F9" w:rsidP="00F54639">
      <w:pPr>
        <w:pStyle w:val="ListParagraph"/>
        <w:numPr>
          <w:ilvl w:val="1"/>
          <w:numId w:val="12"/>
        </w:numPr>
        <w:contextualSpacing w:val="0"/>
        <w:rPr>
          <w:rFonts w:ascii="Arial" w:hAnsi="Arial" w:cs="Arial"/>
        </w:rPr>
      </w:pPr>
      <w:r w:rsidRPr="00E619F9">
        <w:rPr>
          <w:rFonts w:ascii="Arial" w:hAnsi="Arial" w:cs="Arial"/>
        </w:rPr>
        <w:t>A group who will help to facilitate the coming together of disparate organisations by working strategically across the boundaries of local health care organisations. They will support the system by joining up some of the individual conversations and by doing so they will work collaboratively to co-create solutions to current and future challenges faced by the health system.</w:t>
      </w:r>
    </w:p>
    <w:p w14:paraId="5A28AB34" w14:textId="77777777" w:rsidR="00E619F9" w:rsidRPr="00E619F9" w:rsidRDefault="00E619F9" w:rsidP="00E619F9">
      <w:pPr>
        <w:pStyle w:val="ListParagraph"/>
        <w:rPr>
          <w:rFonts w:ascii="Arial" w:hAnsi="Arial" w:cs="Arial"/>
        </w:rPr>
      </w:pPr>
    </w:p>
    <w:p w14:paraId="653CC6CD" w14:textId="35599D65" w:rsidR="00E619F9" w:rsidRPr="00E619F9" w:rsidRDefault="00E619F9" w:rsidP="00F54639">
      <w:pPr>
        <w:pStyle w:val="ListParagraph"/>
        <w:numPr>
          <w:ilvl w:val="1"/>
          <w:numId w:val="12"/>
        </w:numPr>
        <w:contextualSpacing w:val="0"/>
        <w:rPr>
          <w:rFonts w:ascii="Arial" w:hAnsi="Arial" w:cs="Arial"/>
        </w:rPr>
      </w:pPr>
      <w:r w:rsidRPr="00E619F9">
        <w:rPr>
          <w:rFonts w:ascii="Arial" w:hAnsi="Arial" w:cs="Arial"/>
        </w:rPr>
        <w:t xml:space="preserve">The group will act as collaborative partners offering the role of ‘critical and constructive friend’ and be part of a vibrant dialogue on key strategic planning programmes across healthcare in Bristol. They will become part of the advocacy for change. </w:t>
      </w:r>
    </w:p>
    <w:p w14:paraId="3B9B54DD" w14:textId="469273C2" w:rsidR="00E619F9" w:rsidRDefault="00E619F9" w:rsidP="00E619F9">
      <w:pPr>
        <w:pStyle w:val="ListParagraph"/>
      </w:pPr>
    </w:p>
    <w:p w14:paraId="51137442" w14:textId="77777777" w:rsidR="00E619F9" w:rsidRPr="008B37D3" w:rsidRDefault="00E619F9" w:rsidP="00E619F9">
      <w:pPr>
        <w:ind w:firstLine="720"/>
        <w:rPr>
          <w:rFonts w:ascii="Arial" w:hAnsi="Arial" w:cs="Arial"/>
          <w:b/>
        </w:rPr>
      </w:pPr>
      <w:r w:rsidRPr="008B37D3">
        <w:rPr>
          <w:rFonts w:ascii="Arial" w:hAnsi="Arial" w:cs="Arial"/>
          <w:b/>
        </w:rPr>
        <w:t xml:space="preserve">Where could this take us? </w:t>
      </w:r>
    </w:p>
    <w:p w14:paraId="725FD6E0" w14:textId="216F4773" w:rsidR="00E619F9" w:rsidRPr="00A10B5F" w:rsidRDefault="008B37D3" w:rsidP="00E619F9">
      <w:pPr>
        <w:rPr>
          <w:color w:val="FF0000"/>
          <w:sz w:val="28"/>
        </w:rPr>
      </w:pPr>
      <w:r>
        <w:rPr>
          <w:noProof/>
        </w:rPr>
        <mc:AlternateContent>
          <mc:Choice Requires="wps">
            <w:drawing>
              <wp:anchor distT="0" distB="0" distL="114300" distR="114300" simplePos="0" relativeHeight="251659264" behindDoc="0" locked="0" layoutInCell="1" allowOverlap="1" wp14:anchorId="5B73D1BF" wp14:editId="4514BDED">
                <wp:simplePos x="0" y="0"/>
                <wp:positionH relativeFrom="column">
                  <wp:posOffset>447675</wp:posOffset>
                </wp:positionH>
                <wp:positionV relativeFrom="paragraph">
                  <wp:posOffset>130175</wp:posOffset>
                </wp:positionV>
                <wp:extent cx="4858385" cy="3028950"/>
                <wp:effectExtent l="0" t="0" r="1841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3028950"/>
                        </a:xfrm>
                        <a:prstGeom prst="rect">
                          <a:avLst/>
                        </a:prstGeom>
                        <a:solidFill>
                          <a:schemeClr val="accent1">
                            <a:lumMod val="20000"/>
                            <a:lumOff val="80000"/>
                          </a:schemeClr>
                        </a:solidFill>
                        <a:ln w="9525">
                          <a:solidFill>
                            <a:srgbClr val="000000"/>
                          </a:solidFill>
                          <a:miter lim="800000"/>
                          <a:headEnd/>
                          <a:tailEnd/>
                        </a:ln>
                      </wps:spPr>
                      <wps:txbx>
                        <w:txbxContent>
                          <w:p w14:paraId="4DB709C9" w14:textId="77777777" w:rsidR="00E619F9" w:rsidRPr="00E619F9" w:rsidRDefault="00E619F9" w:rsidP="00E619F9">
                            <w:pPr>
                              <w:rPr>
                                <w:rFonts w:ascii="Arial" w:hAnsi="Arial" w:cs="Arial"/>
                                <w:b/>
                              </w:rPr>
                            </w:pPr>
                            <w:r w:rsidRPr="00E619F9">
                              <w:rPr>
                                <w:rFonts w:ascii="Arial" w:hAnsi="Arial" w:cs="Arial"/>
                                <w:b/>
                              </w:rPr>
                              <w:t>Health Service Journal – November 2017</w:t>
                            </w:r>
                          </w:p>
                          <w:p w14:paraId="01FF4E6C" w14:textId="77777777" w:rsidR="00E619F9" w:rsidRDefault="00E619F9" w:rsidP="00E619F9">
                            <w:pPr>
                              <w:rPr>
                                <w:rFonts w:ascii="Arial" w:hAnsi="Arial" w:cs="Arial"/>
                                <w:b/>
                                <w:i/>
                              </w:rPr>
                            </w:pPr>
                            <w:r w:rsidRPr="00E619F9">
                              <w:rPr>
                                <w:rFonts w:ascii="Arial" w:hAnsi="Arial" w:cs="Arial"/>
                                <w:b/>
                                <w:i/>
                              </w:rPr>
                              <w:t>Citizens lead the way on improving Patient Flow in the City</w:t>
                            </w:r>
                          </w:p>
                          <w:p w14:paraId="75303C6B" w14:textId="77777777" w:rsidR="00E619F9" w:rsidRPr="00E619F9" w:rsidRDefault="00E619F9" w:rsidP="00E619F9">
                            <w:pPr>
                              <w:rPr>
                                <w:rFonts w:ascii="Arial" w:hAnsi="Arial" w:cs="Arial"/>
                                <w:b/>
                                <w:i/>
                              </w:rPr>
                            </w:pPr>
                          </w:p>
                          <w:p w14:paraId="3A703603" w14:textId="5C47F3F9" w:rsidR="00E619F9" w:rsidRPr="008B37D3" w:rsidRDefault="00E619F9" w:rsidP="00E619F9">
                            <w:pPr>
                              <w:rPr>
                                <w:rFonts w:ascii="Arial" w:hAnsi="Arial" w:cs="Arial"/>
                                <w:sz w:val="22"/>
                              </w:rPr>
                            </w:pPr>
                            <w:r w:rsidRPr="008B37D3">
                              <w:rPr>
                                <w:rFonts w:ascii="Arial" w:hAnsi="Arial" w:cs="Arial"/>
                                <w:sz w:val="22"/>
                              </w:rPr>
                              <w:t>Health providers in Bristol have launched a new integrated approach to patient flow which has been co-designed with a diverse group of local citizens as part of a patient and community leadership initiative. By sharing their needs and priorities patient leaders have helped professionals to focus on what really matters to patients whilst balancing the operational requirements of organisations. Together, the team have agreed changes which not only reflect the diverse needs of patients in the city but have reduced their length of stay in city centre hospitals resulting in a net saving across the system and improved patient feedback. The Co-Chair of the Board responsible for the initiative said, “I was sceptical at first about the value patient leaders would bring to the decision making process. However, through honest and open dialogue we have created a new understanding in Bristol about the importance of patient flow and the responsibility we all have in making it work. We are in a totally different place than I had expected.”</w:t>
                            </w:r>
                          </w:p>
                          <w:p w14:paraId="7DD4F472" w14:textId="77777777" w:rsidR="00E619F9" w:rsidRPr="009E4CFF" w:rsidRDefault="00E619F9" w:rsidP="00E61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0.25pt;width:382.5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" fillcolor="#dbe5f1 [660]">
                <v:textbox>
                  <w:txbxContent>
                    <w:p w14:paraId="4DB709C9" w14:textId="77777777" w:rsidR="00E619F9" w:rsidRPr="00E619F9" w:rsidRDefault="00E619F9" w:rsidP="00E619F9">
                      <w:pPr>
                        <w:rPr>
                          <w:rFonts w:ascii="Arial" w:hAnsi="Arial" w:cs="Arial"/>
                          <w:b/>
                        </w:rPr>
                      </w:pPr>
                      <w:r w:rsidRPr="00E619F9">
                        <w:rPr>
                          <w:rFonts w:ascii="Arial" w:hAnsi="Arial" w:cs="Arial"/>
                          <w:b/>
                        </w:rPr>
                        <w:t>Health Service Journal – November 2017</w:t>
                      </w:r>
                    </w:p>
                    <w:p w14:paraId="01FF4E6C" w14:textId="77777777" w:rsidR="00E619F9" w:rsidRDefault="00E619F9" w:rsidP="00E619F9">
                      <w:pPr>
                        <w:rPr>
                          <w:rFonts w:ascii="Arial" w:hAnsi="Arial" w:cs="Arial"/>
                          <w:b/>
                          <w:i/>
                        </w:rPr>
                      </w:pPr>
                      <w:r w:rsidRPr="00E619F9">
                        <w:rPr>
                          <w:rFonts w:ascii="Arial" w:hAnsi="Arial" w:cs="Arial"/>
                          <w:b/>
                          <w:i/>
                        </w:rPr>
                        <w:t>Citizens lead the way on improving Patient Flow in the City</w:t>
                      </w:r>
                    </w:p>
                    <w:p w14:paraId="75303C6B" w14:textId="77777777" w:rsidR="00E619F9" w:rsidRPr="00E619F9" w:rsidRDefault="00E619F9" w:rsidP="00E619F9">
                      <w:pPr>
                        <w:rPr>
                          <w:rFonts w:ascii="Arial" w:hAnsi="Arial" w:cs="Arial"/>
                          <w:b/>
                          <w:i/>
                        </w:rPr>
                      </w:pPr>
                    </w:p>
                    <w:p w14:paraId="3A703603" w14:textId="5C47F3F9" w:rsidR="00E619F9" w:rsidRPr="008B37D3" w:rsidRDefault="00E619F9" w:rsidP="00E619F9">
                      <w:pPr>
                        <w:rPr>
                          <w:rFonts w:ascii="Arial" w:hAnsi="Arial" w:cs="Arial"/>
                          <w:sz w:val="22"/>
                        </w:rPr>
                      </w:pPr>
                      <w:r w:rsidRPr="008B37D3">
                        <w:rPr>
                          <w:rFonts w:ascii="Arial" w:hAnsi="Arial" w:cs="Arial"/>
                          <w:sz w:val="22"/>
                        </w:rPr>
                        <w:t>Health providers in Bristol have launched a new integrated approach to patient flow which has been co-designed with a diverse group of local citizens as part of a patient and community leadership initiative. By sharing their needs and priorities patient leaders have helped professionals to focus on what really matters to patients whilst balancing the operational requirements of organisations. Together, the team have agreed changes which not only reflect the diverse needs of patients in the city but have reduced their length of stay in city centre hospitals resulting in a net saving across the system and improved patient feedback. The Co-Chair of the Board responsible for the initiative said, “I was sceptical at first about the value patient leaders would bring to the decision making process. However, through honest and open dialogue we have created a new understanding in Bristol about the importance of patient flow and the responsibility we all have in making it work. We are in a totally different place than I had expected.”</w:t>
                      </w:r>
                    </w:p>
                    <w:p w14:paraId="7DD4F472" w14:textId="77777777" w:rsidR="00E619F9" w:rsidRPr="009E4CFF" w:rsidRDefault="00E619F9" w:rsidP="00E619F9"/>
                  </w:txbxContent>
                </v:textbox>
              </v:shape>
            </w:pict>
          </mc:Fallback>
        </mc:AlternateContent>
      </w:r>
    </w:p>
    <w:p w14:paraId="61C3337A" w14:textId="5EEF67D5" w:rsidR="00E619F9" w:rsidRDefault="00E619F9" w:rsidP="00E619F9">
      <w:pPr>
        <w:pStyle w:val="ListParagraph"/>
      </w:pPr>
    </w:p>
    <w:p w14:paraId="189AC2F0" w14:textId="77777777" w:rsidR="00E619F9" w:rsidRDefault="00E619F9" w:rsidP="00E619F9">
      <w:pPr>
        <w:pStyle w:val="ListParagraph"/>
      </w:pPr>
    </w:p>
    <w:p w14:paraId="04352F15" w14:textId="77777777" w:rsidR="00E619F9" w:rsidRDefault="00E619F9" w:rsidP="00E619F9">
      <w:pPr>
        <w:pStyle w:val="ListParagraph"/>
      </w:pPr>
    </w:p>
    <w:p w14:paraId="075BED75" w14:textId="77777777" w:rsidR="00E619F9" w:rsidRDefault="00E619F9" w:rsidP="00E619F9">
      <w:pPr>
        <w:pStyle w:val="ListParagraph"/>
      </w:pPr>
    </w:p>
    <w:p w14:paraId="6CB15726" w14:textId="77777777" w:rsidR="00E619F9" w:rsidRDefault="00E619F9" w:rsidP="00E619F9">
      <w:pPr>
        <w:pStyle w:val="ListParagraph"/>
      </w:pPr>
    </w:p>
    <w:p w14:paraId="6A694F1A" w14:textId="77777777" w:rsidR="00E619F9" w:rsidRDefault="00E619F9" w:rsidP="00E619F9">
      <w:pPr>
        <w:pStyle w:val="ListParagraph"/>
      </w:pPr>
    </w:p>
    <w:p w14:paraId="650C93DA" w14:textId="77777777" w:rsidR="00E619F9" w:rsidRDefault="00E619F9" w:rsidP="00E619F9">
      <w:pPr>
        <w:pStyle w:val="ListParagraph"/>
      </w:pPr>
    </w:p>
    <w:p w14:paraId="2E90F241" w14:textId="77777777" w:rsidR="00E619F9" w:rsidRDefault="00E619F9" w:rsidP="00E619F9">
      <w:pPr>
        <w:pStyle w:val="ListParagraph"/>
      </w:pPr>
    </w:p>
    <w:p w14:paraId="09AA7C36" w14:textId="77777777" w:rsidR="00E619F9" w:rsidRDefault="00E619F9" w:rsidP="00E619F9">
      <w:pPr>
        <w:pStyle w:val="ListParagraph"/>
      </w:pPr>
    </w:p>
    <w:p w14:paraId="6C6BD9DD" w14:textId="77777777" w:rsidR="00E619F9" w:rsidRDefault="00E619F9" w:rsidP="00E619F9">
      <w:pPr>
        <w:pStyle w:val="ListParagraph"/>
      </w:pPr>
    </w:p>
    <w:p w14:paraId="0091E09C" w14:textId="77777777" w:rsidR="00E619F9" w:rsidRDefault="00E619F9" w:rsidP="00E619F9">
      <w:pPr>
        <w:pStyle w:val="ListParagraph"/>
      </w:pPr>
    </w:p>
    <w:p w14:paraId="776274BE" w14:textId="77777777" w:rsidR="00E619F9" w:rsidRDefault="00E619F9" w:rsidP="00E619F9">
      <w:pPr>
        <w:pStyle w:val="ListParagraph"/>
      </w:pPr>
    </w:p>
    <w:sectPr w:rsidR="00E619F9" w:rsidSect="00E837E7">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FB25" w14:textId="77777777" w:rsidR="00823BAC" w:rsidRDefault="00823BAC" w:rsidP="00A115F8">
      <w:r>
        <w:separator/>
      </w:r>
    </w:p>
  </w:endnote>
  <w:endnote w:type="continuationSeparator" w:id="0">
    <w:p w14:paraId="4EB8C249" w14:textId="77777777" w:rsidR="00823BAC" w:rsidRDefault="00823BAC" w:rsidP="00A1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3635" w14:textId="77777777" w:rsidR="00823BAC" w:rsidRDefault="00823BAC" w:rsidP="00A115F8">
      <w:r>
        <w:separator/>
      </w:r>
    </w:p>
  </w:footnote>
  <w:footnote w:type="continuationSeparator" w:id="0">
    <w:p w14:paraId="5EF3E16D" w14:textId="77777777" w:rsidR="00823BAC" w:rsidRDefault="00823BAC" w:rsidP="00A1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44D81" w14:textId="73B62763" w:rsidR="00FC1773" w:rsidRDefault="002F4C7B" w:rsidP="00A85388">
    <w:pPr>
      <w:pStyle w:val="Header"/>
    </w:pPr>
    <w:r>
      <w:rPr>
        <w:noProof/>
      </w:rPr>
      <w:drawing>
        <wp:anchor distT="0" distB="0" distL="114300" distR="114300" simplePos="0" relativeHeight="251662336" behindDoc="0" locked="0" layoutInCell="1" allowOverlap="1" wp14:anchorId="40D186EB" wp14:editId="35834A32">
          <wp:simplePos x="0" y="0"/>
          <wp:positionH relativeFrom="column">
            <wp:posOffset>4538980</wp:posOffset>
          </wp:positionH>
          <wp:positionV relativeFrom="paragraph">
            <wp:posOffset>36195</wp:posOffset>
          </wp:positionV>
          <wp:extent cx="1403985" cy="862965"/>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england-logo.png"/>
                  <pic:cNvPicPr/>
                </pic:nvPicPr>
                <pic:blipFill>
                  <a:blip r:embed="rId1">
                    <a:extLst>
                      <a:ext uri="{28A0092B-C50C-407E-A947-70E740481C1C}">
                        <a14:useLocalDpi xmlns:a14="http://schemas.microsoft.com/office/drawing/2010/main" val="0"/>
                      </a:ext>
                    </a:extLst>
                  </a:blip>
                  <a:stretch>
                    <a:fillRect/>
                  </a:stretch>
                </pic:blipFill>
                <pic:spPr>
                  <a:xfrm>
                    <a:off x="0" y="0"/>
                    <a:ext cx="1403985" cy="862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4FD77F" wp14:editId="2E11FB40">
          <wp:simplePos x="0" y="0"/>
          <wp:positionH relativeFrom="column">
            <wp:posOffset>2314575</wp:posOffset>
          </wp:positionH>
          <wp:positionV relativeFrom="paragraph">
            <wp:posOffset>391160</wp:posOffset>
          </wp:positionV>
          <wp:extent cx="1876425" cy="64135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66694" t="8750" r="13804" b="82915"/>
                  <a:stretch/>
                </pic:blipFill>
                <pic:spPr bwMode="auto">
                  <a:xfrm>
                    <a:off x="0" y="0"/>
                    <a:ext cx="1876425" cy="64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388">
      <w:rPr>
        <w:noProof/>
      </w:rPr>
      <w:drawing>
        <wp:anchor distT="0" distB="0" distL="114300" distR="114300" simplePos="0" relativeHeight="251661312" behindDoc="0" locked="0" layoutInCell="1" allowOverlap="1" wp14:anchorId="23539D7E" wp14:editId="4C6CDD3D">
          <wp:simplePos x="0" y="0"/>
          <wp:positionH relativeFrom="column">
            <wp:posOffset>1114425</wp:posOffset>
          </wp:positionH>
          <wp:positionV relativeFrom="paragraph">
            <wp:posOffset>36830</wp:posOffset>
          </wp:positionV>
          <wp:extent cx="2920365" cy="370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20365" cy="370205"/>
                  </a:xfrm>
                  <a:prstGeom prst="rect">
                    <a:avLst/>
                  </a:prstGeom>
                  <a:noFill/>
                </pic:spPr>
              </pic:pic>
            </a:graphicData>
          </a:graphic>
          <wp14:sizeRelH relativeFrom="page">
            <wp14:pctWidth>0</wp14:pctWidth>
          </wp14:sizeRelH>
          <wp14:sizeRelV relativeFrom="page">
            <wp14:pctHeight>0</wp14:pctHeight>
          </wp14:sizeRelV>
        </wp:anchor>
      </w:drawing>
    </w:r>
    <w:r w:rsidR="00FC1773">
      <w:rPr>
        <w:noProof/>
        <w:sz w:val="20"/>
        <w:szCs w:val="20"/>
      </w:rPr>
      <w:drawing>
        <wp:inline distT="0" distB="0" distL="0" distR="0" wp14:anchorId="33DDA842" wp14:editId="4A7023D0">
          <wp:extent cx="809360" cy="8763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360" cy="876300"/>
                  </a:xfrm>
                  <a:prstGeom prst="rect">
                    <a:avLst/>
                  </a:prstGeom>
                  <a:noFill/>
                  <a:ln>
                    <a:noFill/>
                  </a:ln>
                </pic:spPr>
              </pic:pic>
            </a:graphicData>
          </a:graphic>
        </wp:inline>
      </w:drawing>
    </w:r>
  </w:p>
  <w:p w14:paraId="7F1E28F9" w14:textId="74272438" w:rsidR="00FC1773" w:rsidRDefault="00FC1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72B"/>
    <w:multiLevelType w:val="hybridMultilevel"/>
    <w:tmpl w:val="FE2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36942"/>
    <w:multiLevelType w:val="hybridMultilevel"/>
    <w:tmpl w:val="79063CB6"/>
    <w:lvl w:ilvl="0" w:tplc="624A4474">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555CC0"/>
    <w:multiLevelType w:val="multilevel"/>
    <w:tmpl w:val="6B1A25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130F0B"/>
    <w:multiLevelType w:val="hybridMultilevel"/>
    <w:tmpl w:val="9182A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8B0D45"/>
    <w:multiLevelType w:val="hybridMultilevel"/>
    <w:tmpl w:val="0938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D272A"/>
    <w:multiLevelType w:val="hybridMultilevel"/>
    <w:tmpl w:val="7736D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E51A5B"/>
    <w:multiLevelType w:val="hybridMultilevel"/>
    <w:tmpl w:val="36ACD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A72531"/>
    <w:multiLevelType w:val="hybridMultilevel"/>
    <w:tmpl w:val="9A763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670133"/>
    <w:multiLevelType w:val="multilevel"/>
    <w:tmpl w:val="7974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187B63"/>
    <w:multiLevelType w:val="hybridMultilevel"/>
    <w:tmpl w:val="B6E63A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C0C0CEE"/>
    <w:multiLevelType w:val="hybridMultilevel"/>
    <w:tmpl w:val="602E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B3AF0"/>
    <w:multiLevelType w:val="hybridMultilevel"/>
    <w:tmpl w:val="9E6A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3E7988"/>
    <w:multiLevelType w:val="hybridMultilevel"/>
    <w:tmpl w:val="923EDE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10"/>
  </w:num>
  <w:num w:numId="4">
    <w:abstractNumId w:val="9"/>
  </w:num>
  <w:num w:numId="5">
    <w:abstractNumId w:val="6"/>
  </w:num>
  <w:num w:numId="6">
    <w:abstractNumId w:val="1"/>
  </w:num>
  <w:num w:numId="7">
    <w:abstractNumId w:val="3"/>
  </w:num>
  <w:num w:numId="8">
    <w:abstractNumId w:val="7"/>
  </w:num>
  <w:num w:numId="9">
    <w:abstractNumId w:val="8"/>
  </w:num>
  <w:num w:numId="10">
    <w:abstractNumId w:val="5"/>
  </w:num>
  <w:num w:numId="11">
    <w:abstractNumId w:val="12"/>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78"/>
    <w:rsid w:val="000347DD"/>
    <w:rsid w:val="000415FB"/>
    <w:rsid w:val="0005539C"/>
    <w:rsid w:val="000D438A"/>
    <w:rsid w:val="000D70C2"/>
    <w:rsid w:val="000F5600"/>
    <w:rsid w:val="00102F12"/>
    <w:rsid w:val="001347B2"/>
    <w:rsid w:val="00136ED5"/>
    <w:rsid w:val="00145DEC"/>
    <w:rsid w:val="001E042C"/>
    <w:rsid w:val="001E50E7"/>
    <w:rsid w:val="001F4CE5"/>
    <w:rsid w:val="002A2738"/>
    <w:rsid w:val="002B1CC1"/>
    <w:rsid w:val="002C41C2"/>
    <w:rsid w:val="002F4C7B"/>
    <w:rsid w:val="003F7139"/>
    <w:rsid w:val="00414F3C"/>
    <w:rsid w:val="00444AD3"/>
    <w:rsid w:val="004B2786"/>
    <w:rsid w:val="00506533"/>
    <w:rsid w:val="00550B3F"/>
    <w:rsid w:val="00555B3F"/>
    <w:rsid w:val="0056754E"/>
    <w:rsid w:val="005869DE"/>
    <w:rsid w:val="005A439B"/>
    <w:rsid w:val="00601526"/>
    <w:rsid w:val="006120EE"/>
    <w:rsid w:val="0062643A"/>
    <w:rsid w:val="00700D5C"/>
    <w:rsid w:val="00712720"/>
    <w:rsid w:val="00764EB2"/>
    <w:rsid w:val="007B3B9A"/>
    <w:rsid w:val="007E364A"/>
    <w:rsid w:val="008237DE"/>
    <w:rsid w:val="00823BAC"/>
    <w:rsid w:val="008310B4"/>
    <w:rsid w:val="00882722"/>
    <w:rsid w:val="00893E7B"/>
    <w:rsid w:val="008B0DEB"/>
    <w:rsid w:val="008B37D3"/>
    <w:rsid w:val="00964415"/>
    <w:rsid w:val="0096556E"/>
    <w:rsid w:val="009C6085"/>
    <w:rsid w:val="009E3A16"/>
    <w:rsid w:val="009F09FD"/>
    <w:rsid w:val="00A115F8"/>
    <w:rsid w:val="00A25688"/>
    <w:rsid w:val="00A466D5"/>
    <w:rsid w:val="00A5190C"/>
    <w:rsid w:val="00A85388"/>
    <w:rsid w:val="00A918F6"/>
    <w:rsid w:val="00B44320"/>
    <w:rsid w:val="00B45E55"/>
    <w:rsid w:val="00B62D5C"/>
    <w:rsid w:val="00B82BE1"/>
    <w:rsid w:val="00BD0202"/>
    <w:rsid w:val="00C05D4F"/>
    <w:rsid w:val="00C54FD9"/>
    <w:rsid w:val="00C7250D"/>
    <w:rsid w:val="00C811BA"/>
    <w:rsid w:val="00C82437"/>
    <w:rsid w:val="00CB571D"/>
    <w:rsid w:val="00D1186A"/>
    <w:rsid w:val="00D24C6C"/>
    <w:rsid w:val="00D83366"/>
    <w:rsid w:val="00DB0A78"/>
    <w:rsid w:val="00DB321B"/>
    <w:rsid w:val="00DB6DCE"/>
    <w:rsid w:val="00E06E5D"/>
    <w:rsid w:val="00E619F9"/>
    <w:rsid w:val="00E837E7"/>
    <w:rsid w:val="00E920FD"/>
    <w:rsid w:val="00EF2DF4"/>
    <w:rsid w:val="00EF6A7C"/>
    <w:rsid w:val="00F1165C"/>
    <w:rsid w:val="00F27944"/>
    <w:rsid w:val="00F45235"/>
    <w:rsid w:val="00F52DCC"/>
    <w:rsid w:val="00F54639"/>
    <w:rsid w:val="00FC1773"/>
    <w:rsid w:val="00FC7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15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7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06533"/>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0A78"/>
    <w:pPr>
      <w:tabs>
        <w:tab w:val="center" w:pos="4153"/>
        <w:tab w:val="right" w:pos="8306"/>
      </w:tabs>
    </w:pPr>
  </w:style>
  <w:style w:type="character" w:customStyle="1" w:styleId="FooterChar">
    <w:name w:val="Footer Char"/>
    <w:basedOn w:val="DefaultParagraphFont"/>
    <w:link w:val="Footer"/>
    <w:rsid w:val="00DB0A7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0A78"/>
    <w:rPr>
      <w:rFonts w:ascii="Tahoma" w:hAnsi="Tahoma" w:cs="Tahoma"/>
      <w:sz w:val="16"/>
      <w:szCs w:val="16"/>
    </w:rPr>
  </w:style>
  <w:style w:type="character" w:customStyle="1" w:styleId="BalloonTextChar">
    <w:name w:val="Balloon Text Char"/>
    <w:basedOn w:val="DefaultParagraphFont"/>
    <w:link w:val="BalloonText"/>
    <w:uiPriority w:val="99"/>
    <w:semiHidden/>
    <w:rsid w:val="00DB0A78"/>
    <w:rPr>
      <w:rFonts w:ascii="Tahoma" w:eastAsia="Times New Roman" w:hAnsi="Tahoma" w:cs="Tahoma"/>
      <w:sz w:val="16"/>
      <w:szCs w:val="16"/>
      <w:lang w:eastAsia="en-GB"/>
    </w:rPr>
  </w:style>
  <w:style w:type="paragraph" w:styleId="Header">
    <w:name w:val="header"/>
    <w:basedOn w:val="Normal"/>
    <w:link w:val="HeaderChar"/>
    <w:uiPriority w:val="99"/>
    <w:unhideWhenUsed/>
    <w:rsid w:val="00A115F8"/>
    <w:pPr>
      <w:tabs>
        <w:tab w:val="center" w:pos="4513"/>
        <w:tab w:val="right" w:pos="9026"/>
      </w:tabs>
    </w:pPr>
  </w:style>
  <w:style w:type="character" w:customStyle="1" w:styleId="HeaderChar">
    <w:name w:val="Header Char"/>
    <w:basedOn w:val="DefaultParagraphFont"/>
    <w:link w:val="Header"/>
    <w:uiPriority w:val="99"/>
    <w:rsid w:val="00A115F8"/>
    <w:rPr>
      <w:rFonts w:ascii="Times New Roman" w:eastAsia="Times New Roman" w:hAnsi="Times New Roman" w:cs="Times New Roman"/>
      <w:sz w:val="24"/>
      <w:szCs w:val="24"/>
      <w:lang w:eastAsia="en-GB"/>
    </w:rPr>
  </w:style>
  <w:style w:type="table" w:styleId="TableGrid">
    <w:name w:val="Table Grid"/>
    <w:basedOn w:val="TableNormal"/>
    <w:uiPriority w:val="59"/>
    <w:rsid w:val="00A1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2D5C"/>
    <w:rPr>
      <w:rFonts w:ascii="Arial" w:hAnsi="Arial" w:cs="Arial"/>
      <w:b/>
      <w:bCs/>
      <w:lang w:eastAsia="en-US"/>
    </w:rPr>
  </w:style>
  <w:style w:type="character" w:customStyle="1" w:styleId="BodyTextChar">
    <w:name w:val="Body Text Char"/>
    <w:basedOn w:val="DefaultParagraphFont"/>
    <w:link w:val="BodyText"/>
    <w:rsid w:val="00B62D5C"/>
    <w:rPr>
      <w:rFonts w:ascii="Arial" w:eastAsia="Times New Roman" w:hAnsi="Arial" w:cs="Arial"/>
      <w:b/>
      <w:bCs/>
      <w:sz w:val="24"/>
      <w:szCs w:val="24"/>
    </w:rPr>
  </w:style>
  <w:style w:type="paragraph" w:styleId="ListParagraph">
    <w:name w:val="List Paragraph"/>
    <w:basedOn w:val="Normal"/>
    <w:uiPriority w:val="34"/>
    <w:qFormat/>
    <w:rsid w:val="00B62D5C"/>
    <w:pPr>
      <w:ind w:left="720"/>
      <w:contextualSpacing/>
    </w:pPr>
    <w:rPr>
      <w:lang w:eastAsia="en-US"/>
    </w:rPr>
  </w:style>
  <w:style w:type="character" w:customStyle="1" w:styleId="Heading1Char">
    <w:name w:val="Heading 1 Char"/>
    <w:basedOn w:val="DefaultParagraphFont"/>
    <w:link w:val="Heading1"/>
    <w:rsid w:val="00506533"/>
    <w:rPr>
      <w:rFonts w:ascii="Arial" w:eastAsia="Times New Roman" w:hAnsi="Arial" w:cs="Times New Roman"/>
      <w:b/>
      <w:bCs/>
      <w:szCs w:val="24"/>
    </w:rPr>
  </w:style>
  <w:style w:type="paragraph" w:styleId="BodyText3">
    <w:name w:val="Body Text 3"/>
    <w:basedOn w:val="Normal"/>
    <w:link w:val="BodyText3Char"/>
    <w:uiPriority w:val="99"/>
    <w:semiHidden/>
    <w:unhideWhenUsed/>
    <w:rsid w:val="00444AD3"/>
    <w:pPr>
      <w:spacing w:after="120"/>
    </w:pPr>
    <w:rPr>
      <w:sz w:val="16"/>
      <w:szCs w:val="16"/>
    </w:rPr>
  </w:style>
  <w:style w:type="character" w:customStyle="1" w:styleId="BodyText3Char">
    <w:name w:val="Body Text 3 Char"/>
    <w:basedOn w:val="DefaultParagraphFont"/>
    <w:link w:val="BodyText3"/>
    <w:uiPriority w:val="99"/>
    <w:semiHidden/>
    <w:rsid w:val="00444AD3"/>
    <w:rPr>
      <w:rFonts w:ascii="Times New Roman" w:eastAsia="Times New Roman" w:hAnsi="Times New Roman" w:cs="Times New Roman"/>
      <w:sz w:val="16"/>
      <w:szCs w:val="16"/>
      <w:lang w:eastAsia="en-GB"/>
    </w:rPr>
  </w:style>
  <w:style w:type="paragraph" w:styleId="FootnoteText">
    <w:name w:val="footnote text"/>
    <w:basedOn w:val="Normal"/>
    <w:link w:val="FootnoteTextChar"/>
    <w:uiPriority w:val="99"/>
    <w:semiHidden/>
    <w:unhideWhenUsed/>
    <w:rsid w:val="00E619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619F9"/>
    <w:rPr>
      <w:sz w:val="20"/>
      <w:szCs w:val="20"/>
    </w:rPr>
  </w:style>
  <w:style w:type="character" w:styleId="FootnoteReference">
    <w:name w:val="footnote reference"/>
    <w:basedOn w:val="DefaultParagraphFont"/>
    <w:uiPriority w:val="99"/>
    <w:semiHidden/>
    <w:unhideWhenUsed/>
    <w:rsid w:val="00E619F9"/>
    <w:rPr>
      <w:vertAlign w:val="superscript"/>
    </w:rPr>
  </w:style>
  <w:style w:type="character" w:styleId="Hyperlink">
    <w:name w:val="Hyperlink"/>
    <w:basedOn w:val="DefaultParagraphFont"/>
    <w:uiPriority w:val="99"/>
    <w:unhideWhenUsed/>
    <w:rsid w:val="00E61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7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06533"/>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0A78"/>
    <w:pPr>
      <w:tabs>
        <w:tab w:val="center" w:pos="4153"/>
        <w:tab w:val="right" w:pos="8306"/>
      </w:tabs>
    </w:pPr>
  </w:style>
  <w:style w:type="character" w:customStyle="1" w:styleId="FooterChar">
    <w:name w:val="Footer Char"/>
    <w:basedOn w:val="DefaultParagraphFont"/>
    <w:link w:val="Footer"/>
    <w:rsid w:val="00DB0A7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0A78"/>
    <w:rPr>
      <w:rFonts w:ascii="Tahoma" w:hAnsi="Tahoma" w:cs="Tahoma"/>
      <w:sz w:val="16"/>
      <w:szCs w:val="16"/>
    </w:rPr>
  </w:style>
  <w:style w:type="character" w:customStyle="1" w:styleId="BalloonTextChar">
    <w:name w:val="Balloon Text Char"/>
    <w:basedOn w:val="DefaultParagraphFont"/>
    <w:link w:val="BalloonText"/>
    <w:uiPriority w:val="99"/>
    <w:semiHidden/>
    <w:rsid w:val="00DB0A78"/>
    <w:rPr>
      <w:rFonts w:ascii="Tahoma" w:eastAsia="Times New Roman" w:hAnsi="Tahoma" w:cs="Tahoma"/>
      <w:sz w:val="16"/>
      <w:szCs w:val="16"/>
      <w:lang w:eastAsia="en-GB"/>
    </w:rPr>
  </w:style>
  <w:style w:type="paragraph" w:styleId="Header">
    <w:name w:val="header"/>
    <w:basedOn w:val="Normal"/>
    <w:link w:val="HeaderChar"/>
    <w:uiPriority w:val="99"/>
    <w:unhideWhenUsed/>
    <w:rsid w:val="00A115F8"/>
    <w:pPr>
      <w:tabs>
        <w:tab w:val="center" w:pos="4513"/>
        <w:tab w:val="right" w:pos="9026"/>
      </w:tabs>
    </w:pPr>
  </w:style>
  <w:style w:type="character" w:customStyle="1" w:styleId="HeaderChar">
    <w:name w:val="Header Char"/>
    <w:basedOn w:val="DefaultParagraphFont"/>
    <w:link w:val="Header"/>
    <w:uiPriority w:val="99"/>
    <w:rsid w:val="00A115F8"/>
    <w:rPr>
      <w:rFonts w:ascii="Times New Roman" w:eastAsia="Times New Roman" w:hAnsi="Times New Roman" w:cs="Times New Roman"/>
      <w:sz w:val="24"/>
      <w:szCs w:val="24"/>
      <w:lang w:eastAsia="en-GB"/>
    </w:rPr>
  </w:style>
  <w:style w:type="table" w:styleId="TableGrid">
    <w:name w:val="Table Grid"/>
    <w:basedOn w:val="TableNormal"/>
    <w:uiPriority w:val="59"/>
    <w:rsid w:val="00A1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2D5C"/>
    <w:rPr>
      <w:rFonts w:ascii="Arial" w:hAnsi="Arial" w:cs="Arial"/>
      <w:b/>
      <w:bCs/>
      <w:lang w:eastAsia="en-US"/>
    </w:rPr>
  </w:style>
  <w:style w:type="character" w:customStyle="1" w:styleId="BodyTextChar">
    <w:name w:val="Body Text Char"/>
    <w:basedOn w:val="DefaultParagraphFont"/>
    <w:link w:val="BodyText"/>
    <w:rsid w:val="00B62D5C"/>
    <w:rPr>
      <w:rFonts w:ascii="Arial" w:eastAsia="Times New Roman" w:hAnsi="Arial" w:cs="Arial"/>
      <w:b/>
      <w:bCs/>
      <w:sz w:val="24"/>
      <w:szCs w:val="24"/>
    </w:rPr>
  </w:style>
  <w:style w:type="paragraph" w:styleId="ListParagraph">
    <w:name w:val="List Paragraph"/>
    <w:basedOn w:val="Normal"/>
    <w:uiPriority w:val="34"/>
    <w:qFormat/>
    <w:rsid w:val="00B62D5C"/>
    <w:pPr>
      <w:ind w:left="720"/>
      <w:contextualSpacing/>
    </w:pPr>
    <w:rPr>
      <w:lang w:eastAsia="en-US"/>
    </w:rPr>
  </w:style>
  <w:style w:type="character" w:customStyle="1" w:styleId="Heading1Char">
    <w:name w:val="Heading 1 Char"/>
    <w:basedOn w:val="DefaultParagraphFont"/>
    <w:link w:val="Heading1"/>
    <w:rsid w:val="00506533"/>
    <w:rPr>
      <w:rFonts w:ascii="Arial" w:eastAsia="Times New Roman" w:hAnsi="Arial" w:cs="Times New Roman"/>
      <w:b/>
      <w:bCs/>
      <w:szCs w:val="24"/>
    </w:rPr>
  </w:style>
  <w:style w:type="paragraph" w:styleId="BodyText3">
    <w:name w:val="Body Text 3"/>
    <w:basedOn w:val="Normal"/>
    <w:link w:val="BodyText3Char"/>
    <w:uiPriority w:val="99"/>
    <w:semiHidden/>
    <w:unhideWhenUsed/>
    <w:rsid w:val="00444AD3"/>
    <w:pPr>
      <w:spacing w:after="120"/>
    </w:pPr>
    <w:rPr>
      <w:sz w:val="16"/>
      <w:szCs w:val="16"/>
    </w:rPr>
  </w:style>
  <w:style w:type="character" w:customStyle="1" w:styleId="BodyText3Char">
    <w:name w:val="Body Text 3 Char"/>
    <w:basedOn w:val="DefaultParagraphFont"/>
    <w:link w:val="BodyText3"/>
    <w:uiPriority w:val="99"/>
    <w:semiHidden/>
    <w:rsid w:val="00444AD3"/>
    <w:rPr>
      <w:rFonts w:ascii="Times New Roman" w:eastAsia="Times New Roman" w:hAnsi="Times New Roman" w:cs="Times New Roman"/>
      <w:sz w:val="16"/>
      <w:szCs w:val="16"/>
      <w:lang w:eastAsia="en-GB"/>
    </w:rPr>
  </w:style>
  <w:style w:type="paragraph" w:styleId="FootnoteText">
    <w:name w:val="footnote text"/>
    <w:basedOn w:val="Normal"/>
    <w:link w:val="FootnoteTextChar"/>
    <w:uiPriority w:val="99"/>
    <w:semiHidden/>
    <w:unhideWhenUsed/>
    <w:rsid w:val="00E619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619F9"/>
    <w:rPr>
      <w:sz w:val="20"/>
      <w:szCs w:val="20"/>
    </w:rPr>
  </w:style>
  <w:style w:type="character" w:styleId="FootnoteReference">
    <w:name w:val="footnote reference"/>
    <w:basedOn w:val="DefaultParagraphFont"/>
    <w:uiPriority w:val="99"/>
    <w:semiHidden/>
    <w:unhideWhenUsed/>
    <w:rsid w:val="00E619F9"/>
    <w:rPr>
      <w:vertAlign w:val="superscript"/>
    </w:rPr>
  </w:style>
  <w:style w:type="character" w:styleId="Hyperlink">
    <w:name w:val="Hyperlink"/>
    <w:basedOn w:val="DefaultParagraphFont"/>
    <w:uiPriority w:val="99"/>
    <w:unhideWhenUsed/>
    <w:rsid w:val="00E61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tthew.areskog@briscomhealth.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C8FB-A628-4FC8-8131-CD20BCEC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Avon IM&amp;T Consortium</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 Joanne</dc:creator>
  <cp:keywords/>
  <cp:lastModifiedBy>Areskog Matthew (Bristol Community Health)</cp:lastModifiedBy>
  <cp:revision>4</cp:revision>
  <cp:lastPrinted>2016-07-20T07:58:00Z</cp:lastPrinted>
  <dcterms:created xsi:type="dcterms:W3CDTF">2016-07-20T08:13:00Z</dcterms:created>
  <dcterms:modified xsi:type="dcterms:W3CDTF">2016-07-20T08:23:00Z</dcterms:modified>
</cp:coreProperties>
</file>