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2725" w:rsidRDefault="0057218B" w:rsidP="00C93455">
      <w:pPr>
        <w:rPr>
          <w:lang w:val="en-US"/>
        </w:rPr>
        <w:sectPr w:rsidR="00EC2725" w:rsidSect="001E03F8">
          <w:headerReference w:type="default" r:id="rId7"/>
          <w:headerReference w:type="first" r:id="rId8"/>
          <w:pgSz w:w="11900" w:h="16840"/>
          <w:pgMar w:top="3544" w:right="1134" w:bottom="1418" w:left="1134" w:header="567" w:footer="680" w:gutter="0"/>
          <w:cols w:space="708"/>
          <w:titlePg/>
          <w:docGrid w:linePitch="360"/>
        </w:sectPr>
      </w:pPr>
      <w:r>
        <w:rPr>
          <w:noProof/>
          <w:lang w:eastAsia="en-GB"/>
        </w:rPr>
        <mc:AlternateContent>
          <mc:Choice Requires="wps">
            <w:drawing>
              <wp:anchor distT="0" distB="0" distL="114300" distR="114300" simplePos="0" relativeHeight="251659264" behindDoc="0" locked="0" layoutInCell="1" allowOverlap="1" wp14:anchorId="25343324" wp14:editId="3F243FEA">
                <wp:simplePos x="0" y="0"/>
                <wp:positionH relativeFrom="margin">
                  <wp:align>right</wp:align>
                </wp:positionH>
                <wp:positionV relativeFrom="paragraph">
                  <wp:posOffset>0</wp:posOffset>
                </wp:positionV>
                <wp:extent cx="6286500" cy="809688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6286500" cy="80971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4617F" w:rsidRPr="0044617F" w:rsidRDefault="0044617F" w:rsidP="0044617F">
                            <w:pPr>
                              <w:spacing w:after="0" w:line="276" w:lineRule="auto"/>
                              <w:jc w:val="center"/>
                              <w:rPr>
                                <w:rFonts w:eastAsia="Arial"/>
                                <w:b/>
                                <w:sz w:val="28"/>
                                <w:szCs w:val="28"/>
                              </w:rPr>
                            </w:pPr>
                            <w:r w:rsidRPr="0044617F">
                              <w:rPr>
                                <w:rFonts w:eastAsia="Arial"/>
                                <w:b/>
                                <w:sz w:val="28"/>
                                <w:szCs w:val="28"/>
                              </w:rPr>
                              <w:t>Role Profile</w:t>
                            </w:r>
                          </w:p>
                          <w:p w:rsidR="0044617F" w:rsidRDefault="00CC40A4" w:rsidP="0044617F">
                            <w:pPr>
                              <w:spacing w:after="0" w:line="276" w:lineRule="auto"/>
                              <w:jc w:val="center"/>
                              <w:rPr>
                                <w:rFonts w:eastAsia="Arial"/>
                                <w:b/>
                                <w:sz w:val="28"/>
                                <w:szCs w:val="28"/>
                              </w:rPr>
                            </w:pPr>
                            <w:r>
                              <w:rPr>
                                <w:rFonts w:eastAsia="Arial"/>
                                <w:b/>
                                <w:sz w:val="28"/>
                                <w:szCs w:val="28"/>
                              </w:rPr>
                              <w:t xml:space="preserve">Public contributor on </w:t>
                            </w:r>
                            <w:r w:rsidR="00692C12">
                              <w:rPr>
                                <w:rFonts w:eastAsia="Arial"/>
                                <w:b/>
                                <w:sz w:val="28"/>
                                <w:szCs w:val="28"/>
                              </w:rPr>
                              <w:t>health</w:t>
                            </w:r>
                            <w:r>
                              <w:rPr>
                                <w:rFonts w:eastAsia="Arial"/>
                                <w:b/>
                                <w:sz w:val="28"/>
                                <w:szCs w:val="28"/>
                              </w:rPr>
                              <w:t xml:space="preserve"> systems panel</w:t>
                            </w:r>
                          </w:p>
                          <w:p w:rsidR="00B2785B" w:rsidRPr="008E54B8" w:rsidRDefault="00B2785B" w:rsidP="0044617F">
                            <w:pPr>
                              <w:spacing w:after="0" w:line="276" w:lineRule="auto"/>
                              <w:jc w:val="center"/>
                              <w:rPr>
                                <w:rFonts w:eastAsia="Arial"/>
                                <w:b/>
                                <w:sz w:val="12"/>
                                <w:szCs w:val="28"/>
                              </w:rPr>
                            </w:pPr>
                          </w:p>
                          <w:p w:rsidR="0044617F" w:rsidRPr="00B07F6A" w:rsidRDefault="0044617F" w:rsidP="0044617F">
                            <w:pPr>
                              <w:pStyle w:val="ListParagraph"/>
                              <w:spacing w:after="0" w:line="240" w:lineRule="auto"/>
                              <w:ind w:left="0"/>
                              <w:jc w:val="both"/>
                              <w:rPr>
                                <w:rFonts w:ascii="Arial" w:eastAsia="Arial" w:hAnsi="Arial" w:cs="Arial"/>
                                <w:b/>
                              </w:rPr>
                            </w:pPr>
                            <w:r w:rsidRPr="00B07F6A">
                              <w:rPr>
                                <w:rFonts w:ascii="Arial" w:eastAsia="Arial" w:hAnsi="Arial" w:cs="Arial"/>
                                <w:b/>
                              </w:rPr>
                              <w:t>1.</w:t>
                            </w:r>
                            <w:r w:rsidRPr="00B07F6A">
                              <w:rPr>
                                <w:rFonts w:ascii="Arial" w:eastAsia="Arial" w:hAnsi="Arial" w:cs="Arial"/>
                                <w:b/>
                              </w:rPr>
                              <w:tab/>
                              <w:t>Background</w:t>
                            </w:r>
                          </w:p>
                          <w:p w:rsidR="0044617F" w:rsidRPr="00AE2380" w:rsidRDefault="0044617F" w:rsidP="0044617F">
                            <w:pPr>
                              <w:pStyle w:val="ListParagraph"/>
                              <w:spacing w:after="0" w:line="240" w:lineRule="auto"/>
                              <w:jc w:val="both"/>
                              <w:rPr>
                                <w:rFonts w:ascii="Arial" w:eastAsia="Arial" w:hAnsi="Arial" w:cs="Arial"/>
                                <w:b/>
                                <w:sz w:val="12"/>
                              </w:rPr>
                            </w:pPr>
                          </w:p>
                          <w:p w:rsidR="00CC40A4" w:rsidRDefault="00CC40A4" w:rsidP="001831C0">
                            <w:pPr>
                              <w:pStyle w:val="ListParagraph"/>
                              <w:spacing w:after="0"/>
                              <w:rPr>
                                <w:rFonts w:ascii="Arial" w:eastAsia="Arial" w:hAnsi="Arial" w:cs="Arial"/>
                              </w:rPr>
                            </w:pPr>
                            <w:r>
                              <w:rPr>
                                <w:rFonts w:ascii="Arial" w:eastAsia="Arial" w:hAnsi="Arial" w:cs="Arial"/>
                              </w:rPr>
                              <w:t xml:space="preserve">This involvement opportunity is with </w:t>
                            </w:r>
                            <w:r w:rsidRPr="00B07F6A">
                              <w:rPr>
                                <w:rFonts w:ascii="Arial" w:eastAsia="Arial" w:hAnsi="Arial" w:cs="Arial"/>
                              </w:rPr>
                              <w:t>People in Health West of England (PHWE)</w:t>
                            </w:r>
                            <w:r>
                              <w:rPr>
                                <w:rFonts w:ascii="Arial" w:eastAsia="Arial" w:hAnsi="Arial" w:cs="Arial"/>
                              </w:rPr>
                              <w:t>.  We are a public involvement team which aims to increase the public voice in health research and evidence based service improvement.  PHWE is a partnership between:</w:t>
                            </w:r>
                          </w:p>
                          <w:p w:rsidR="00CC40A4" w:rsidRPr="00CC7E7C" w:rsidRDefault="00CC40A4" w:rsidP="001831C0">
                            <w:pPr>
                              <w:pStyle w:val="ListParagraph"/>
                              <w:spacing w:after="0"/>
                              <w:rPr>
                                <w:rFonts w:ascii="Arial" w:eastAsia="Arial" w:hAnsi="Arial" w:cs="Arial"/>
                                <w:sz w:val="12"/>
                              </w:rPr>
                            </w:pPr>
                          </w:p>
                          <w:p w:rsidR="00CC40A4" w:rsidRPr="00EB2038" w:rsidRDefault="00CC40A4" w:rsidP="001831C0">
                            <w:pPr>
                              <w:pStyle w:val="ListParagraph"/>
                              <w:numPr>
                                <w:ilvl w:val="0"/>
                                <w:numId w:val="4"/>
                              </w:numPr>
                              <w:spacing w:before="240" w:after="0"/>
                              <w:rPr>
                                <w:rFonts w:ascii="Arial" w:eastAsia="Arial" w:hAnsi="Arial" w:cs="Arial"/>
                              </w:rPr>
                            </w:pPr>
                            <w:r w:rsidRPr="00EB2038">
                              <w:rPr>
                                <w:rFonts w:ascii="Arial" w:eastAsia="Arial" w:hAnsi="Arial" w:cs="Arial"/>
                              </w:rPr>
                              <w:t>University of the West of England</w:t>
                            </w:r>
                            <w:r>
                              <w:rPr>
                                <w:rFonts w:ascii="Arial" w:eastAsia="Arial" w:hAnsi="Arial" w:cs="Arial"/>
                              </w:rPr>
                              <w:t xml:space="preserve"> (UWE)</w:t>
                            </w:r>
                          </w:p>
                          <w:p w:rsidR="00CC40A4" w:rsidRPr="00375BD4" w:rsidRDefault="00CC40A4" w:rsidP="001831C0">
                            <w:pPr>
                              <w:pStyle w:val="ListParagraph"/>
                              <w:numPr>
                                <w:ilvl w:val="0"/>
                                <w:numId w:val="4"/>
                              </w:numPr>
                              <w:spacing w:before="240" w:after="0"/>
                              <w:rPr>
                                <w:rFonts w:ascii="Arial" w:eastAsia="Arial" w:hAnsi="Arial" w:cs="Arial"/>
                                <w:b/>
                              </w:rPr>
                            </w:pPr>
                            <w:r>
                              <w:rPr>
                                <w:rFonts w:ascii="Arial" w:eastAsia="Arial" w:hAnsi="Arial" w:cs="Arial"/>
                              </w:rPr>
                              <w:t>West of England Academic Health Science Network (WEAHSN)</w:t>
                            </w:r>
                          </w:p>
                          <w:p w:rsidR="00CC40A4" w:rsidRPr="00375BD4" w:rsidRDefault="00CC40A4" w:rsidP="001831C0">
                            <w:pPr>
                              <w:pStyle w:val="ListParagraph"/>
                              <w:numPr>
                                <w:ilvl w:val="0"/>
                                <w:numId w:val="4"/>
                              </w:numPr>
                              <w:spacing w:after="0"/>
                              <w:rPr>
                                <w:rFonts w:ascii="Arial" w:eastAsia="Arial" w:hAnsi="Arial" w:cs="Arial"/>
                                <w:b/>
                              </w:rPr>
                            </w:pPr>
                            <w:r>
                              <w:rPr>
                                <w:rFonts w:ascii="Arial" w:eastAsia="Arial" w:hAnsi="Arial" w:cs="Arial"/>
                              </w:rPr>
                              <w:t>NIHR</w:t>
                            </w:r>
                            <w:r w:rsidRPr="00B07F6A">
                              <w:rPr>
                                <w:rFonts w:ascii="Arial" w:eastAsia="Arial" w:hAnsi="Arial" w:cs="Arial"/>
                              </w:rPr>
                              <w:t xml:space="preserve"> Collaboration for Applied Health Research and Care (CLAHRC) West</w:t>
                            </w:r>
                          </w:p>
                          <w:p w:rsidR="00CC40A4" w:rsidRPr="00375BD4" w:rsidRDefault="00CC40A4" w:rsidP="001831C0">
                            <w:pPr>
                              <w:pStyle w:val="ListParagraph"/>
                              <w:numPr>
                                <w:ilvl w:val="0"/>
                                <w:numId w:val="4"/>
                              </w:numPr>
                              <w:spacing w:after="0"/>
                              <w:rPr>
                                <w:rFonts w:ascii="Arial" w:eastAsia="Arial" w:hAnsi="Arial" w:cs="Arial"/>
                                <w:b/>
                              </w:rPr>
                            </w:pPr>
                            <w:r>
                              <w:rPr>
                                <w:rFonts w:ascii="Arial" w:eastAsia="Arial" w:hAnsi="Arial" w:cs="Arial"/>
                              </w:rPr>
                              <w:t>NIHR Clinical Research Network: West of England</w:t>
                            </w:r>
                            <w:r w:rsidRPr="00B07F6A">
                              <w:rPr>
                                <w:rFonts w:ascii="Arial" w:eastAsia="Arial" w:hAnsi="Arial" w:cs="Arial"/>
                              </w:rPr>
                              <w:t xml:space="preserve"> (CRN)</w:t>
                            </w:r>
                          </w:p>
                          <w:p w:rsidR="00CC40A4" w:rsidRPr="00375BD4" w:rsidRDefault="00CC40A4" w:rsidP="001831C0">
                            <w:pPr>
                              <w:pStyle w:val="ListParagraph"/>
                              <w:numPr>
                                <w:ilvl w:val="0"/>
                                <w:numId w:val="4"/>
                              </w:numPr>
                              <w:spacing w:after="0"/>
                              <w:rPr>
                                <w:rFonts w:ascii="Arial" w:eastAsia="Arial" w:hAnsi="Arial" w:cs="Arial"/>
                                <w:b/>
                              </w:rPr>
                            </w:pPr>
                            <w:r w:rsidRPr="00B07F6A">
                              <w:rPr>
                                <w:rFonts w:ascii="Arial" w:eastAsia="Arial" w:hAnsi="Arial" w:cs="Arial"/>
                              </w:rPr>
                              <w:t xml:space="preserve">Bristol Health Partners (BHP) </w:t>
                            </w:r>
                          </w:p>
                          <w:p w:rsidR="00CC40A4" w:rsidRPr="00CC7E7C" w:rsidRDefault="00CC40A4" w:rsidP="001831C0">
                            <w:pPr>
                              <w:spacing w:after="0" w:line="276" w:lineRule="auto"/>
                              <w:ind w:left="720"/>
                              <w:rPr>
                                <w:rFonts w:eastAsia="Arial"/>
                                <w:b/>
                                <w:sz w:val="12"/>
                              </w:rPr>
                            </w:pPr>
                          </w:p>
                          <w:p w:rsidR="00CC40A4" w:rsidRDefault="00CC40A4" w:rsidP="001831C0">
                            <w:pPr>
                              <w:spacing w:after="0" w:line="276" w:lineRule="auto"/>
                              <w:ind w:left="720"/>
                              <w:rPr>
                                <w:rFonts w:eastAsia="Arial"/>
                                <w:sz w:val="22"/>
                              </w:rPr>
                            </w:pPr>
                            <w:r>
                              <w:rPr>
                                <w:rFonts w:eastAsia="Arial"/>
                                <w:sz w:val="22"/>
                              </w:rPr>
                              <w:t>This joined up</w:t>
                            </w:r>
                            <w:r w:rsidRPr="00375BD4">
                              <w:rPr>
                                <w:rFonts w:eastAsia="Arial"/>
                                <w:sz w:val="22"/>
                              </w:rPr>
                              <w:t xml:space="preserve"> approach</w:t>
                            </w:r>
                            <w:r>
                              <w:rPr>
                                <w:rFonts w:eastAsia="Arial"/>
                                <w:sz w:val="22"/>
                              </w:rPr>
                              <w:t xml:space="preserve"> to public involvement</w:t>
                            </w:r>
                            <w:r w:rsidRPr="00375BD4">
                              <w:rPr>
                                <w:rFonts w:eastAsia="Arial"/>
                                <w:sz w:val="22"/>
                              </w:rPr>
                              <w:t xml:space="preserve"> is unique. </w:t>
                            </w:r>
                            <w:r>
                              <w:rPr>
                                <w:rFonts w:eastAsia="Arial"/>
                                <w:sz w:val="22"/>
                              </w:rPr>
                              <w:t xml:space="preserve"> For more information about the team and what we do see </w:t>
                            </w:r>
                            <w:hyperlink r:id="rId9" w:history="1">
                              <w:r w:rsidRPr="00E515EC">
                                <w:rPr>
                                  <w:rStyle w:val="Hyperlink"/>
                                  <w:rFonts w:eastAsia="Arial"/>
                                  <w:sz w:val="22"/>
                                </w:rPr>
                                <w:t>www.phwe.org.uk</w:t>
                              </w:r>
                            </w:hyperlink>
                            <w:r>
                              <w:rPr>
                                <w:rFonts w:eastAsia="Arial"/>
                                <w:sz w:val="22"/>
                              </w:rPr>
                              <w:t xml:space="preserve"> </w:t>
                            </w:r>
                            <w:r w:rsidRPr="00375BD4">
                              <w:rPr>
                                <w:rFonts w:eastAsia="Arial"/>
                                <w:sz w:val="22"/>
                              </w:rPr>
                              <w:t xml:space="preserve">. </w:t>
                            </w:r>
                          </w:p>
                          <w:p w:rsidR="00CC40A4" w:rsidRPr="00AE2380" w:rsidRDefault="00CC40A4" w:rsidP="001831C0">
                            <w:pPr>
                              <w:spacing w:after="0" w:line="276" w:lineRule="auto"/>
                              <w:ind w:left="720"/>
                              <w:rPr>
                                <w:rFonts w:eastAsia="Arial"/>
                                <w:sz w:val="12"/>
                              </w:rPr>
                            </w:pPr>
                          </w:p>
                          <w:p w:rsidR="00CC40A4" w:rsidRPr="001831C0" w:rsidRDefault="00CC40A4" w:rsidP="001831C0">
                            <w:pPr>
                              <w:spacing w:after="0" w:line="276" w:lineRule="auto"/>
                              <w:ind w:left="720"/>
                              <w:rPr>
                                <w:rFonts w:eastAsia="Arial"/>
                                <w:sz w:val="22"/>
                              </w:rPr>
                            </w:pPr>
                            <w:r w:rsidRPr="001831C0">
                              <w:rPr>
                                <w:rFonts w:eastAsia="Arial"/>
                                <w:sz w:val="22"/>
                              </w:rPr>
                              <w:t xml:space="preserve">This job is to advise CLAHRC West as a member of a public involvement panel </w:t>
                            </w:r>
                            <w:r w:rsidR="001831C0">
                              <w:rPr>
                                <w:rFonts w:eastAsia="Arial"/>
                                <w:sz w:val="22"/>
                              </w:rPr>
                              <w:t>that will</w:t>
                            </w:r>
                            <w:r w:rsidR="00D2163E" w:rsidRPr="001831C0">
                              <w:rPr>
                                <w:rFonts w:eastAsia="Arial"/>
                                <w:sz w:val="22"/>
                              </w:rPr>
                              <w:t xml:space="preserve"> work</w:t>
                            </w:r>
                            <w:r w:rsidRPr="001831C0">
                              <w:rPr>
                                <w:rFonts w:eastAsia="Arial"/>
                                <w:sz w:val="22"/>
                              </w:rPr>
                              <w:t xml:space="preserve"> on </w:t>
                            </w:r>
                            <w:r w:rsidR="00D2163E" w:rsidRPr="001831C0">
                              <w:rPr>
                                <w:rFonts w:eastAsia="Arial"/>
                                <w:sz w:val="22"/>
                              </w:rPr>
                              <w:t xml:space="preserve">several </w:t>
                            </w:r>
                            <w:r w:rsidRPr="001831C0">
                              <w:rPr>
                                <w:rFonts w:eastAsia="Arial"/>
                                <w:sz w:val="22"/>
                              </w:rPr>
                              <w:t xml:space="preserve">research projects </w:t>
                            </w:r>
                            <w:r w:rsidR="00D2163E" w:rsidRPr="001831C0">
                              <w:rPr>
                                <w:rFonts w:eastAsia="Arial"/>
                                <w:sz w:val="22"/>
                              </w:rPr>
                              <w:t>that focus on</w:t>
                            </w:r>
                            <w:r w:rsidRPr="001831C0">
                              <w:rPr>
                                <w:rFonts w:eastAsia="Arial"/>
                                <w:sz w:val="22"/>
                              </w:rPr>
                              <w:t xml:space="preserve"> issues related to </w:t>
                            </w:r>
                            <w:r w:rsidR="00F85A6B">
                              <w:rPr>
                                <w:rFonts w:eastAsia="Arial"/>
                                <w:sz w:val="22"/>
                              </w:rPr>
                              <w:t>the organisation and delivery of health and social care</w:t>
                            </w:r>
                            <w:r w:rsidRPr="001831C0">
                              <w:rPr>
                                <w:rFonts w:eastAsia="Arial"/>
                                <w:sz w:val="22"/>
                              </w:rPr>
                              <w:t xml:space="preserve">.  CLAHRC West is currently </w:t>
                            </w:r>
                            <w:r w:rsidR="00D2163E" w:rsidRPr="001831C0">
                              <w:rPr>
                                <w:rFonts w:eastAsia="Arial"/>
                                <w:sz w:val="22"/>
                              </w:rPr>
                              <w:t>working on</w:t>
                            </w:r>
                            <w:r w:rsidRPr="001831C0">
                              <w:rPr>
                                <w:rFonts w:eastAsia="Arial"/>
                                <w:sz w:val="22"/>
                              </w:rPr>
                              <w:t xml:space="preserve"> a number of research projects which focus on </w:t>
                            </w:r>
                            <w:r w:rsidR="0020495E">
                              <w:rPr>
                                <w:rFonts w:eastAsia="Arial"/>
                                <w:sz w:val="22"/>
                              </w:rPr>
                              <w:t xml:space="preserve">patient safety, </w:t>
                            </w:r>
                            <w:r w:rsidRPr="001831C0">
                              <w:rPr>
                                <w:rFonts w:eastAsia="Arial"/>
                                <w:sz w:val="22"/>
                              </w:rPr>
                              <w:t>optimal care</w:t>
                            </w:r>
                            <w:r w:rsidR="00692C12" w:rsidRPr="001831C0">
                              <w:rPr>
                                <w:rFonts w:eastAsia="Arial"/>
                                <w:sz w:val="22"/>
                              </w:rPr>
                              <w:t>,</w:t>
                            </w:r>
                            <w:r w:rsidRPr="001831C0">
                              <w:rPr>
                                <w:rFonts w:eastAsia="Arial"/>
                                <w:sz w:val="22"/>
                              </w:rPr>
                              <w:t xml:space="preserve"> </w:t>
                            </w:r>
                            <w:r w:rsidR="0020495E">
                              <w:rPr>
                                <w:rFonts w:eastAsia="Arial"/>
                                <w:sz w:val="22"/>
                              </w:rPr>
                              <w:t xml:space="preserve">and </w:t>
                            </w:r>
                            <w:r w:rsidRPr="001831C0">
                              <w:rPr>
                                <w:rFonts w:eastAsia="Arial"/>
                                <w:sz w:val="22"/>
                              </w:rPr>
                              <w:t xml:space="preserve">integration.  </w:t>
                            </w:r>
                          </w:p>
                          <w:p w:rsidR="00D2163E" w:rsidRPr="00AE2380" w:rsidRDefault="00D2163E" w:rsidP="001831C0">
                            <w:pPr>
                              <w:spacing w:after="0" w:line="276" w:lineRule="auto"/>
                              <w:ind w:left="720"/>
                              <w:rPr>
                                <w:rFonts w:eastAsia="Arial"/>
                                <w:sz w:val="12"/>
                              </w:rPr>
                            </w:pPr>
                          </w:p>
                          <w:p w:rsidR="00F85A6B" w:rsidRDefault="00F85A6B" w:rsidP="001831C0">
                            <w:pPr>
                              <w:pStyle w:val="ListParagraph"/>
                              <w:numPr>
                                <w:ilvl w:val="0"/>
                                <w:numId w:val="5"/>
                              </w:numPr>
                              <w:spacing w:after="0"/>
                              <w:rPr>
                                <w:rFonts w:ascii="Arial" w:eastAsia="Arial" w:hAnsi="Arial" w:cs="Arial"/>
                              </w:rPr>
                            </w:pPr>
                            <w:r w:rsidRPr="001831C0">
                              <w:rPr>
                                <w:rFonts w:ascii="Arial" w:eastAsia="Arial" w:hAnsi="Arial" w:cs="Arial"/>
                              </w:rPr>
                              <w:t>Patient safety is about</w:t>
                            </w:r>
                            <w:r>
                              <w:rPr>
                                <w:rFonts w:ascii="Arial" w:eastAsia="Arial" w:hAnsi="Arial" w:cs="Arial"/>
                              </w:rPr>
                              <w:t xml:space="preserve"> developing tools and practices that </w:t>
                            </w:r>
                            <w:r w:rsidR="0020495E">
                              <w:rPr>
                                <w:rFonts w:ascii="Arial" w:eastAsia="Arial" w:hAnsi="Arial" w:cs="Arial"/>
                              </w:rPr>
                              <w:t>help health service practitioners identify patients</w:t>
                            </w:r>
                            <w:r w:rsidR="002845AE">
                              <w:rPr>
                                <w:rFonts w:ascii="Arial" w:eastAsia="Arial" w:hAnsi="Arial" w:cs="Arial"/>
                              </w:rPr>
                              <w:t xml:space="preserve"> who are at risk</w:t>
                            </w:r>
                            <w:r w:rsidR="0020495E">
                              <w:rPr>
                                <w:rFonts w:ascii="Arial" w:eastAsia="Arial" w:hAnsi="Arial" w:cs="Arial"/>
                              </w:rPr>
                              <w:t xml:space="preserve"> quickly</w:t>
                            </w:r>
                            <w:r w:rsidRPr="001831C0">
                              <w:rPr>
                                <w:rFonts w:ascii="Arial" w:eastAsia="Arial" w:hAnsi="Arial" w:cs="Arial"/>
                              </w:rPr>
                              <w:t>.</w:t>
                            </w:r>
                          </w:p>
                          <w:p w:rsidR="00F85A6B" w:rsidRPr="001831C0" w:rsidRDefault="00F85A6B" w:rsidP="00F85A6B">
                            <w:pPr>
                              <w:pStyle w:val="ListParagraph"/>
                              <w:numPr>
                                <w:ilvl w:val="0"/>
                                <w:numId w:val="5"/>
                              </w:numPr>
                              <w:spacing w:after="0"/>
                              <w:rPr>
                                <w:rFonts w:ascii="Arial" w:eastAsia="Arial" w:hAnsi="Arial" w:cs="Arial"/>
                              </w:rPr>
                            </w:pPr>
                            <w:r w:rsidRPr="001831C0">
                              <w:rPr>
                                <w:rFonts w:ascii="Arial" w:eastAsia="Arial" w:hAnsi="Arial" w:cs="Arial"/>
                              </w:rPr>
                              <w:t xml:space="preserve">Integration means getting treatment, services and care in the NHS to work better across the system, for example, </w:t>
                            </w:r>
                            <w:r>
                              <w:rPr>
                                <w:rFonts w:ascii="Arial" w:eastAsia="Arial" w:hAnsi="Arial" w:cs="Arial"/>
                              </w:rPr>
                              <w:t>between</w:t>
                            </w:r>
                            <w:r w:rsidRPr="001831C0">
                              <w:rPr>
                                <w:rFonts w:ascii="Arial" w:eastAsia="Arial" w:hAnsi="Arial" w:cs="Arial"/>
                              </w:rPr>
                              <w:t xml:space="preserve"> care provided by GPs and hospital based care.  It also means better co-ordination across health and social care systems.</w:t>
                            </w:r>
                          </w:p>
                          <w:p w:rsidR="00CC40A4" w:rsidRPr="001831C0" w:rsidRDefault="00CC40A4" w:rsidP="001831C0">
                            <w:pPr>
                              <w:pStyle w:val="ListParagraph"/>
                              <w:numPr>
                                <w:ilvl w:val="0"/>
                                <w:numId w:val="5"/>
                              </w:numPr>
                              <w:spacing w:after="0"/>
                              <w:rPr>
                                <w:rFonts w:ascii="Arial" w:eastAsia="Arial" w:hAnsi="Arial" w:cs="Arial"/>
                              </w:rPr>
                            </w:pPr>
                            <w:r w:rsidRPr="001831C0">
                              <w:rPr>
                                <w:rFonts w:ascii="Arial" w:eastAsia="Arial" w:hAnsi="Arial" w:cs="Arial"/>
                              </w:rPr>
                              <w:t xml:space="preserve">Optimal care means aiming to reduce unnecessary investigations or treatments in the NHS.  </w:t>
                            </w:r>
                          </w:p>
                          <w:p w:rsidR="00CC40A4" w:rsidRPr="00AE2380" w:rsidRDefault="00CC40A4" w:rsidP="001831C0">
                            <w:pPr>
                              <w:spacing w:after="0" w:line="276" w:lineRule="auto"/>
                              <w:ind w:left="720"/>
                              <w:rPr>
                                <w:rFonts w:eastAsia="Arial"/>
                                <w:sz w:val="12"/>
                              </w:rPr>
                            </w:pPr>
                          </w:p>
                          <w:p w:rsidR="008E54B8" w:rsidRDefault="001831C0" w:rsidP="00AE2380">
                            <w:pPr>
                              <w:spacing w:line="276" w:lineRule="auto"/>
                              <w:ind w:left="720"/>
                              <w:rPr>
                                <w:rFonts w:eastAsia="Arial"/>
                                <w:b/>
                                <w:sz w:val="22"/>
                                <w:szCs w:val="22"/>
                              </w:rPr>
                            </w:pPr>
                            <w:r w:rsidRPr="001831C0">
                              <w:rPr>
                                <w:rFonts w:eastAsia="Arial"/>
                                <w:sz w:val="22"/>
                              </w:rPr>
                              <w:t xml:space="preserve">The role is to </w:t>
                            </w:r>
                            <w:r w:rsidR="00B9354B">
                              <w:rPr>
                                <w:rFonts w:eastAsia="Arial"/>
                                <w:sz w:val="22"/>
                              </w:rPr>
                              <w:t>help CLAHRC West researchers take into account</w:t>
                            </w:r>
                            <w:r w:rsidRPr="001831C0">
                              <w:rPr>
                                <w:rFonts w:eastAsia="Arial"/>
                                <w:sz w:val="22"/>
                              </w:rPr>
                              <w:t xml:space="preserve"> public and patient perspectives in projects related to service change, improvements in care</w:t>
                            </w:r>
                            <w:r w:rsidR="004C16EF">
                              <w:rPr>
                                <w:rFonts w:eastAsia="Arial"/>
                                <w:sz w:val="22"/>
                              </w:rPr>
                              <w:t>,</w:t>
                            </w:r>
                            <w:r w:rsidRPr="001831C0">
                              <w:rPr>
                                <w:rFonts w:eastAsia="Arial"/>
                                <w:sz w:val="22"/>
                              </w:rPr>
                              <w:t xml:space="preserve"> </w:t>
                            </w:r>
                            <w:r w:rsidR="00B9354B">
                              <w:rPr>
                                <w:rFonts w:eastAsia="Arial"/>
                                <w:sz w:val="22"/>
                              </w:rPr>
                              <w:t xml:space="preserve">and </w:t>
                            </w:r>
                            <w:r w:rsidRPr="001831C0">
                              <w:rPr>
                                <w:rFonts w:eastAsia="Arial"/>
                                <w:sz w:val="22"/>
                              </w:rPr>
                              <w:t xml:space="preserve">system wide issues in health and social care. </w:t>
                            </w:r>
                            <w:r w:rsidR="00AD3FE9">
                              <w:rPr>
                                <w:rFonts w:eastAsia="Arial"/>
                                <w:sz w:val="22"/>
                              </w:rPr>
                              <w:t>I</w:t>
                            </w:r>
                            <w:r w:rsidRPr="001831C0">
                              <w:rPr>
                                <w:rFonts w:eastAsia="Arial"/>
                                <w:sz w:val="22"/>
                              </w:rPr>
                              <w:t>t requires some understanding of how the NHS works as an organisation and how it intersects with other sectors, alongside</w:t>
                            </w:r>
                            <w:r>
                              <w:rPr>
                                <w:rFonts w:eastAsia="Arial"/>
                                <w:sz w:val="22"/>
                              </w:rPr>
                              <w:t xml:space="preserve"> personal experiences </w:t>
                            </w:r>
                            <w:r w:rsidRPr="001831C0">
                              <w:rPr>
                                <w:rFonts w:eastAsia="Arial"/>
                                <w:sz w:val="22"/>
                              </w:rPr>
                              <w:t>of receiving treatment and</w:t>
                            </w:r>
                            <w:r w:rsidR="008E54B8">
                              <w:rPr>
                                <w:rFonts w:eastAsia="Arial"/>
                                <w:sz w:val="22"/>
                              </w:rPr>
                              <w:t xml:space="preserve"> care </w:t>
                            </w:r>
                            <w:r w:rsidR="008E54B8" w:rsidRPr="001831C0">
                              <w:rPr>
                                <w:rFonts w:eastAsia="Arial"/>
                                <w:sz w:val="22"/>
                              </w:rPr>
                              <w:t xml:space="preserve">as a patient, service-user, family member or carer.  </w:t>
                            </w:r>
                            <w:r w:rsidR="008E54B8">
                              <w:rPr>
                                <w:rFonts w:eastAsia="Arial"/>
                                <w:sz w:val="22"/>
                              </w:rPr>
                              <w:t xml:space="preserve">  </w:t>
                            </w:r>
                          </w:p>
                          <w:p w:rsidR="00D2163E" w:rsidRDefault="00D2163E" w:rsidP="001831C0">
                            <w:pPr>
                              <w:spacing w:after="0" w:line="276" w:lineRule="auto"/>
                              <w:ind w:left="720"/>
                              <w:rPr>
                                <w:rFonts w:eastAsia="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343324" id="_x0000_t202" coordsize="21600,21600" o:spt="202" path="m,l,21600r21600,l21600,xe">
                <v:stroke joinstyle="miter"/>
                <v:path gradientshapeok="t" o:connecttype="rect"/>
              </v:shapetype>
              <v:shape id="Text Box 12" o:spid="_x0000_s1026" type="#_x0000_t202" style="position:absolute;margin-left:443.8pt;margin-top:0;width:495pt;height:637.5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" filled="f" stroked="f">
                <v:textbox>
                  <w:txbxContent>
                    <w:p w:rsidR="0044617F" w:rsidRPr="0044617F" w:rsidRDefault="0044617F" w:rsidP="0044617F">
                      <w:pPr>
                        <w:spacing w:after="0" w:line="276" w:lineRule="auto"/>
                        <w:jc w:val="center"/>
                        <w:rPr>
                          <w:rFonts w:eastAsia="Arial"/>
                          <w:b/>
                          <w:sz w:val="28"/>
                          <w:szCs w:val="28"/>
                        </w:rPr>
                      </w:pPr>
                      <w:r w:rsidRPr="0044617F">
                        <w:rPr>
                          <w:rFonts w:eastAsia="Arial"/>
                          <w:b/>
                          <w:sz w:val="28"/>
                          <w:szCs w:val="28"/>
                        </w:rPr>
                        <w:t>Role Profile</w:t>
                      </w:r>
                    </w:p>
                    <w:p w:rsidR="0044617F" w:rsidRDefault="00CC40A4" w:rsidP="0044617F">
                      <w:pPr>
                        <w:spacing w:after="0" w:line="276" w:lineRule="auto"/>
                        <w:jc w:val="center"/>
                        <w:rPr>
                          <w:rFonts w:eastAsia="Arial"/>
                          <w:b/>
                          <w:sz w:val="28"/>
                          <w:szCs w:val="28"/>
                        </w:rPr>
                      </w:pPr>
                      <w:r>
                        <w:rPr>
                          <w:rFonts w:eastAsia="Arial"/>
                          <w:b/>
                          <w:sz w:val="28"/>
                          <w:szCs w:val="28"/>
                        </w:rPr>
                        <w:t xml:space="preserve">Public contributor on </w:t>
                      </w:r>
                      <w:r w:rsidR="00692C12">
                        <w:rPr>
                          <w:rFonts w:eastAsia="Arial"/>
                          <w:b/>
                          <w:sz w:val="28"/>
                          <w:szCs w:val="28"/>
                        </w:rPr>
                        <w:t>health</w:t>
                      </w:r>
                      <w:r>
                        <w:rPr>
                          <w:rFonts w:eastAsia="Arial"/>
                          <w:b/>
                          <w:sz w:val="28"/>
                          <w:szCs w:val="28"/>
                        </w:rPr>
                        <w:t xml:space="preserve"> systems panel</w:t>
                      </w:r>
                    </w:p>
                    <w:p w:rsidR="00B2785B" w:rsidRPr="008E54B8" w:rsidRDefault="00B2785B" w:rsidP="0044617F">
                      <w:pPr>
                        <w:spacing w:after="0" w:line="276" w:lineRule="auto"/>
                        <w:jc w:val="center"/>
                        <w:rPr>
                          <w:rFonts w:eastAsia="Arial"/>
                          <w:b/>
                          <w:sz w:val="12"/>
                          <w:szCs w:val="28"/>
                        </w:rPr>
                      </w:pPr>
                    </w:p>
                    <w:p w:rsidR="0044617F" w:rsidRPr="00B07F6A" w:rsidRDefault="0044617F" w:rsidP="0044617F">
                      <w:pPr>
                        <w:pStyle w:val="ListParagraph"/>
                        <w:spacing w:after="0" w:line="240" w:lineRule="auto"/>
                        <w:ind w:left="0"/>
                        <w:jc w:val="both"/>
                        <w:rPr>
                          <w:rFonts w:ascii="Arial" w:eastAsia="Arial" w:hAnsi="Arial" w:cs="Arial"/>
                          <w:b/>
                        </w:rPr>
                      </w:pPr>
                      <w:r w:rsidRPr="00B07F6A">
                        <w:rPr>
                          <w:rFonts w:ascii="Arial" w:eastAsia="Arial" w:hAnsi="Arial" w:cs="Arial"/>
                          <w:b/>
                        </w:rPr>
                        <w:t>1.</w:t>
                      </w:r>
                      <w:r w:rsidRPr="00B07F6A">
                        <w:rPr>
                          <w:rFonts w:ascii="Arial" w:eastAsia="Arial" w:hAnsi="Arial" w:cs="Arial"/>
                          <w:b/>
                        </w:rPr>
                        <w:tab/>
                        <w:t>Background</w:t>
                      </w:r>
                    </w:p>
                    <w:p w:rsidR="0044617F" w:rsidRPr="00AE2380" w:rsidRDefault="0044617F" w:rsidP="0044617F">
                      <w:pPr>
                        <w:pStyle w:val="ListParagraph"/>
                        <w:spacing w:after="0" w:line="240" w:lineRule="auto"/>
                        <w:jc w:val="both"/>
                        <w:rPr>
                          <w:rFonts w:ascii="Arial" w:eastAsia="Arial" w:hAnsi="Arial" w:cs="Arial"/>
                          <w:b/>
                          <w:sz w:val="12"/>
                        </w:rPr>
                      </w:pPr>
                    </w:p>
                    <w:p w:rsidR="00CC40A4" w:rsidRDefault="00CC40A4" w:rsidP="001831C0">
                      <w:pPr>
                        <w:pStyle w:val="ListParagraph"/>
                        <w:spacing w:after="0"/>
                        <w:rPr>
                          <w:rFonts w:ascii="Arial" w:eastAsia="Arial" w:hAnsi="Arial" w:cs="Arial"/>
                        </w:rPr>
                      </w:pPr>
                      <w:r>
                        <w:rPr>
                          <w:rFonts w:ascii="Arial" w:eastAsia="Arial" w:hAnsi="Arial" w:cs="Arial"/>
                        </w:rPr>
                        <w:t xml:space="preserve">This involvement opportunity is with </w:t>
                      </w:r>
                      <w:r w:rsidRPr="00B07F6A">
                        <w:rPr>
                          <w:rFonts w:ascii="Arial" w:eastAsia="Arial" w:hAnsi="Arial" w:cs="Arial"/>
                        </w:rPr>
                        <w:t>People in Health West of England (PHWE)</w:t>
                      </w:r>
                      <w:r>
                        <w:rPr>
                          <w:rFonts w:ascii="Arial" w:eastAsia="Arial" w:hAnsi="Arial" w:cs="Arial"/>
                        </w:rPr>
                        <w:t>.  We are a public involvement team which aims to increase the public voice in health research and evidence based service improvement.  PHWE is a partnership between:</w:t>
                      </w:r>
                    </w:p>
                    <w:p w:rsidR="00CC40A4" w:rsidRPr="00CC7E7C" w:rsidRDefault="00CC40A4" w:rsidP="001831C0">
                      <w:pPr>
                        <w:pStyle w:val="ListParagraph"/>
                        <w:spacing w:after="0"/>
                        <w:rPr>
                          <w:rFonts w:ascii="Arial" w:eastAsia="Arial" w:hAnsi="Arial" w:cs="Arial"/>
                          <w:sz w:val="12"/>
                        </w:rPr>
                      </w:pPr>
                    </w:p>
                    <w:p w:rsidR="00CC40A4" w:rsidRPr="00EB2038" w:rsidRDefault="00CC40A4" w:rsidP="001831C0">
                      <w:pPr>
                        <w:pStyle w:val="ListParagraph"/>
                        <w:numPr>
                          <w:ilvl w:val="0"/>
                          <w:numId w:val="4"/>
                        </w:numPr>
                        <w:spacing w:before="240" w:after="0"/>
                        <w:rPr>
                          <w:rFonts w:ascii="Arial" w:eastAsia="Arial" w:hAnsi="Arial" w:cs="Arial"/>
                        </w:rPr>
                      </w:pPr>
                      <w:r w:rsidRPr="00EB2038">
                        <w:rPr>
                          <w:rFonts w:ascii="Arial" w:eastAsia="Arial" w:hAnsi="Arial" w:cs="Arial"/>
                        </w:rPr>
                        <w:t>University of the West of England</w:t>
                      </w:r>
                      <w:r>
                        <w:rPr>
                          <w:rFonts w:ascii="Arial" w:eastAsia="Arial" w:hAnsi="Arial" w:cs="Arial"/>
                        </w:rPr>
                        <w:t xml:space="preserve"> (UWE)</w:t>
                      </w:r>
                    </w:p>
                    <w:p w:rsidR="00CC40A4" w:rsidRPr="00375BD4" w:rsidRDefault="00CC40A4" w:rsidP="001831C0">
                      <w:pPr>
                        <w:pStyle w:val="ListParagraph"/>
                        <w:numPr>
                          <w:ilvl w:val="0"/>
                          <w:numId w:val="4"/>
                        </w:numPr>
                        <w:spacing w:before="240" w:after="0"/>
                        <w:rPr>
                          <w:rFonts w:ascii="Arial" w:eastAsia="Arial" w:hAnsi="Arial" w:cs="Arial"/>
                          <w:b/>
                        </w:rPr>
                      </w:pPr>
                      <w:r>
                        <w:rPr>
                          <w:rFonts w:ascii="Arial" w:eastAsia="Arial" w:hAnsi="Arial" w:cs="Arial"/>
                        </w:rPr>
                        <w:t>West of England Academic Health Science Network (WEAHSN)</w:t>
                      </w:r>
                    </w:p>
                    <w:p w:rsidR="00CC40A4" w:rsidRPr="00375BD4" w:rsidRDefault="00CC40A4" w:rsidP="001831C0">
                      <w:pPr>
                        <w:pStyle w:val="ListParagraph"/>
                        <w:numPr>
                          <w:ilvl w:val="0"/>
                          <w:numId w:val="4"/>
                        </w:numPr>
                        <w:spacing w:after="0"/>
                        <w:rPr>
                          <w:rFonts w:ascii="Arial" w:eastAsia="Arial" w:hAnsi="Arial" w:cs="Arial"/>
                          <w:b/>
                        </w:rPr>
                      </w:pPr>
                      <w:r>
                        <w:rPr>
                          <w:rFonts w:ascii="Arial" w:eastAsia="Arial" w:hAnsi="Arial" w:cs="Arial"/>
                        </w:rPr>
                        <w:t>NIHR</w:t>
                      </w:r>
                      <w:r w:rsidRPr="00B07F6A">
                        <w:rPr>
                          <w:rFonts w:ascii="Arial" w:eastAsia="Arial" w:hAnsi="Arial" w:cs="Arial"/>
                        </w:rPr>
                        <w:t xml:space="preserve"> Collaboration for Applied Health Research and Care (CLAHRC) West</w:t>
                      </w:r>
                    </w:p>
                    <w:p w:rsidR="00CC40A4" w:rsidRPr="00375BD4" w:rsidRDefault="00CC40A4" w:rsidP="001831C0">
                      <w:pPr>
                        <w:pStyle w:val="ListParagraph"/>
                        <w:numPr>
                          <w:ilvl w:val="0"/>
                          <w:numId w:val="4"/>
                        </w:numPr>
                        <w:spacing w:after="0"/>
                        <w:rPr>
                          <w:rFonts w:ascii="Arial" w:eastAsia="Arial" w:hAnsi="Arial" w:cs="Arial"/>
                          <w:b/>
                        </w:rPr>
                      </w:pPr>
                      <w:r>
                        <w:rPr>
                          <w:rFonts w:ascii="Arial" w:eastAsia="Arial" w:hAnsi="Arial" w:cs="Arial"/>
                        </w:rPr>
                        <w:t>NIHR Clinical Research Network: West of England</w:t>
                      </w:r>
                      <w:r w:rsidRPr="00B07F6A">
                        <w:rPr>
                          <w:rFonts w:ascii="Arial" w:eastAsia="Arial" w:hAnsi="Arial" w:cs="Arial"/>
                        </w:rPr>
                        <w:t xml:space="preserve"> (CRN)</w:t>
                      </w:r>
                    </w:p>
                    <w:p w:rsidR="00CC40A4" w:rsidRPr="00375BD4" w:rsidRDefault="00CC40A4" w:rsidP="001831C0">
                      <w:pPr>
                        <w:pStyle w:val="ListParagraph"/>
                        <w:numPr>
                          <w:ilvl w:val="0"/>
                          <w:numId w:val="4"/>
                        </w:numPr>
                        <w:spacing w:after="0"/>
                        <w:rPr>
                          <w:rFonts w:ascii="Arial" w:eastAsia="Arial" w:hAnsi="Arial" w:cs="Arial"/>
                          <w:b/>
                        </w:rPr>
                      </w:pPr>
                      <w:r w:rsidRPr="00B07F6A">
                        <w:rPr>
                          <w:rFonts w:ascii="Arial" w:eastAsia="Arial" w:hAnsi="Arial" w:cs="Arial"/>
                        </w:rPr>
                        <w:t xml:space="preserve">Bristol Health Partners (BHP) </w:t>
                      </w:r>
                    </w:p>
                    <w:p w:rsidR="00CC40A4" w:rsidRPr="00CC7E7C" w:rsidRDefault="00CC40A4" w:rsidP="001831C0">
                      <w:pPr>
                        <w:spacing w:after="0" w:line="276" w:lineRule="auto"/>
                        <w:ind w:left="720"/>
                        <w:rPr>
                          <w:rFonts w:eastAsia="Arial"/>
                          <w:b/>
                          <w:sz w:val="12"/>
                        </w:rPr>
                      </w:pPr>
                    </w:p>
                    <w:p w:rsidR="00CC40A4" w:rsidRDefault="00CC40A4" w:rsidP="001831C0">
                      <w:pPr>
                        <w:spacing w:after="0" w:line="276" w:lineRule="auto"/>
                        <w:ind w:left="720"/>
                        <w:rPr>
                          <w:rFonts w:eastAsia="Arial"/>
                          <w:sz w:val="22"/>
                        </w:rPr>
                      </w:pPr>
                      <w:r>
                        <w:rPr>
                          <w:rFonts w:eastAsia="Arial"/>
                          <w:sz w:val="22"/>
                        </w:rPr>
                        <w:t>This joined up</w:t>
                      </w:r>
                      <w:r w:rsidRPr="00375BD4">
                        <w:rPr>
                          <w:rFonts w:eastAsia="Arial"/>
                          <w:sz w:val="22"/>
                        </w:rPr>
                        <w:t xml:space="preserve"> approach</w:t>
                      </w:r>
                      <w:r>
                        <w:rPr>
                          <w:rFonts w:eastAsia="Arial"/>
                          <w:sz w:val="22"/>
                        </w:rPr>
                        <w:t xml:space="preserve"> to public involvement</w:t>
                      </w:r>
                      <w:r w:rsidRPr="00375BD4">
                        <w:rPr>
                          <w:rFonts w:eastAsia="Arial"/>
                          <w:sz w:val="22"/>
                        </w:rPr>
                        <w:t xml:space="preserve"> is unique. </w:t>
                      </w:r>
                      <w:r>
                        <w:rPr>
                          <w:rFonts w:eastAsia="Arial"/>
                          <w:sz w:val="22"/>
                        </w:rPr>
                        <w:t xml:space="preserve"> For more information about the team and what we do see </w:t>
                      </w:r>
                      <w:hyperlink r:id="rId10" w:history="1">
                        <w:r w:rsidRPr="00E515EC">
                          <w:rPr>
                            <w:rStyle w:val="Hyperlink"/>
                            <w:rFonts w:eastAsia="Arial"/>
                            <w:sz w:val="22"/>
                          </w:rPr>
                          <w:t>www.phwe.org.uk</w:t>
                        </w:r>
                      </w:hyperlink>
                      <w:r>
                        <w:rPr>
                          <w:rFonts w:eastAsia="Arial"/>
                          <w:sz w:val="22"/>
                        </w:rPr>
                        <w:t xml:space="preserve"> </w:t>
                      </w:r>
                      <w:r w:rsidRPr="00375BD4">
                        <w:rPr>
                          <w:rFonts w:eastAsia="Arial"/>
                          <w:sz w:val="22"/>
                        </w:rPr>
                        <w:t xml:space="preserve">. </w:t>
                      </w:r>
                    </w:p>
                    <w:p w:rsidR="00CC40A4" w:rsidRPr="00AE2380" w:rsidRDefault="00CC40A4" w:rsidP="001831C0">
                      <w:pPr>
                        <w:spacing w:after="0" w:line="276" w:lineRule="auto"/>
                        <w:ind w:left="720"/>
                        <w:rPr>
                          <w:rFonts w:eastAsia="Arial"/>
                          <w:sz w:val="12"/>
                        </w:rPr>
                      </w:pPr>
                    </w:p>
                    <w:p w:rsidR="00CC40A4" w:rsidRPr="001831C0" w:rsidRDefault="00CC40A4" w:rsidP="001831C0">
                      <w:pPr>
                        <w:spacing w:after="0" w:line="276" w:lineRule="auto"/>
                        <w:ind w:left="720"/>
                        <w:rPr>
                          <w:rFonts w:eastAsia="Arial"/>
                          <w:sz w:val="22"/>
                        </w:rPr>
                      </w:pPr>
                      <w:r w:rsidRPr="001831C0">
                        <w:rPr>
                          <w:rFonts w:eastAsia="Arial"/>
                          <w:sz w:val="22"/>
                        </w:rPr>
                        <w:t xml:space="preserve">This job is to advise CLAHRC West as a member of a public involvement panel </w:t>
                      </w:r>
                      <w:r w:rsidR="001831C0">
                        <w:rPr>
                          <w:rFonts w:eastAsia="Arial"/>
                          <w:sz w:val="22"/>
                        </w:rPr>
                        <w:t>that will</w:t>
                      </w:r>
                      <w:r w:rsidR="00D2163E" w:rsidRPr="001831C0">
                        <w:rPr>
                          <w:rFonts w:eastAsia="Arial"/>
                          <w:sz w:val="22"/>
                        </w:rPr>
                        <w:t xml:space="preserve"> work</w:t>
                      </w:r>
                      <w:r w:rsidRPr="001831C0">
                        <w:rPr>
                          <w:rFonts w:eastAsia="Arial"/>
                          <w:sz w:val="22"/>
                        </w:rPr>
                        <w:t xml:space="preserve"> on </w:t>
                      </w:r>
                      <w:r w:rsidR="00D2163E" w:rsidRPr="001831C0">
                        <w:rPr>
                          <w:rFonts w:eastAsia="Arial"/>
                          <w:sz w:val="22"/>
                        </w:rPr>
                        <w:t xml:space="preserve">several </w:t>
                      </w:r>
                      <w:r w:rsidRPr="001831C0">
                        <w:rPr>
                          <w:rFonts w:eastAsia="Arial"/>
                          <w:sz w:val="22"/>
                        </w:rPr>
                        <w:t xml:space="preserve">research projects </w:t>
                      </w:r>
                      <w:r w:rsidR="00D2163E" w:rsidRPr="001831C0">
                        <w:rPr>
                          <w:rFonts w:eastAsia="Arial"/>
                          <w:sz w:val="22"/>
                        </w:rPr>
                        <w:t>that focus on</w:t>
                      </w:r>
                      <w:r w:rsidRPr="001831C0">
                        <w:rPr>
                          <w:rFonts w:eastAsia="Arial"/>
                          <w:sz w:val="22"/>
                        </w:rPr>
                        <w:t xml:space="preserve"> issues related to </w:t>
                      </w:r>
                      <w:r w:rsidR="00F85A6B">
                        <w:rPr>
                          <w:rFonts w:eastAsia="Arial"/>
                          <w:sz w:val="22"/>
                        </w:rPr>
                        <w:t>the organisation and delivery of health and social care</w:t>
                      </w:r>
                      <w:r w:rsidRPr="001831C0">
                        <w:rPr>
                          <w:rFonts w:eastAsia="Arial"/>
                          <w:sz w:val="22"/>
                        </w:rPr>
                        <w:t xml:space="preserve">.  CLAHRC West is currently </w:t>
                      </w:r>
                      <w:r w:rsidR="00D2163E" w:rsidRPr="001831C0">
                        <w:rPr>
                          <w:rFonts w:eastAsia="Arial"/>
                          <w:sz w:val="22"/>
                        </w:rPr>
                        <w:t>working on</w:t>
                      </w:r>
                      <w:r w:rsidRPr="001831C0">
                        <w:rPr>
                          <w:rFonts w:eastAsia="Arial"/>
                          <w:sz w:val="22"/>
                        </w:rPr>
                        <w:t xml:space="preserve"> a number of research projects which focus on </w:t>
                      </w:r>
                      <w:r w:rsidR="0020495E">
                        <w:rPr>
                          <w:rFonts w:eastAsia="Arial"/>
                          <w:sz w:val="22"/>
                        </w:rPr>
                        <w:t xml:space="preserve">patient safety, </w:t>
                      </w:r>
                      <w:r w:rsidRPr="001831C0">
                        <w:rPr>
                          <w:rFonts w:eastAsia="Arial"/>
                          <w:sz w:val="22"/>
                        </w:rPr>
                        <w:t>optimal care</w:t>
                      </w:r>
                      <w:r w:rsidR="00692C12" w:rsidRPr="001831C0">
                        <w:rPr>
                          <w:rFonts w:eastAsia="Arial"/>
                          <w:sz w:val="22"/>
                        </w:rPr>
                        <w:t>,</w:t>
                      </w:r>
                      <w:r w:rsidRPr="001831C0">
                        <w:rPr>
                          <w:rFonts w:eastAsia="Arial"/>
                          <w:sz w:val="22"/>
                        </w:rPr>
                        <w:t xml:space="preserve"> </w:t>
                      </w:r>
                      <w:r w:rsidR="0020495E">
                        <w:rPr>
                          <w:rFonts w:eastAsia="Arial"/>
                          <w:sz w:val="22"/>
                        </w:rPr>
                        <w:t xml:space="preserve">and </w:t>
                      </w:r>
                      <w:r w:rsidRPr="001831C0">
                        <w:rPr>
                          <w:rFonts w:eastAsia="Arial"/>
                          <w:sz w:val="22"/>
                        </w:rPr>
                        <w:t xml:space="preserve">integration.  </w:t>
                      </w:r>
                    </w:p>
                    <w:p w:rsidR="00D2163E" w:rsidRPr="00AE2380" w:rsidRDefault="00D2163E" w:rsidP="001831C0">
                      <w:pPr>
                        <w:spacing w:after="0" w:line="276" w:lineRule="auto"/>
                        <w:ind w:left="720"/>
                        <w:rPr>
                          <w:rFonts w:eastAsia="Arial"/>
                          <w:sz w:val="12"/>
                        </w:rPr>
                      </w:pPr>
                    </w:p>
                    <w:p w:rsidR="00F85A6B" w:rsidRDefault="00F85A6B" w:rsidP="001831C0">
                      <w:pPr>
                        <w:pStyle w:val="ListParagraph"/>
                        <w:numPr>
                          <w:ilvl w:val="0"/>
                          <w:numId w:val="5"/>
                        </w:numPr>
                        <w:spacing w:after="0"/>
                        <w:rPr>
                          <w:rFonts w:ascii="Arial" w:eastAsia="Arial" w:hAnsi="Arial" w:cs="Arial"/>
                        </w:rPr>
                      </w:pPr>
                      <w:r w:rsidRPr="001831C0">
                        <w:rPr>
                          <w:rFonts w:ascii="Arial" w:eastAsia="Arial" w:hAnsi="Arial" w:cs="Arial"/>
                        </w:rPr>
                        <w:t>Patient safety is about</w:t>
                      </w:r>
                      <w:r>
                        <w:rPr>
                          <w:rFonts w:ascii="Arial" w:eastAsia="Arial" w:hAnsi="Arial" w:cs="Arial"/>
                        </w:rPr>
                        <w:t xml:space="preserve"> developing tools and practices that </w:t>
                      </w:r>
                      <w:r w:rsidR="0020495E">
                        <w:rPr>
                          <w:rFonts w:ascii="Arial" w:eastAsia="Arial" w:hAnsi="Arial" w:cs="Arial"/>
                        </w:rPr>
                        <w:t>help health service practitioners identify patients</w:t>
                      </w:r>
                      <w:r w:rsidR="002845AE">
                        <w:rPr>
                          <w:rFonts w:ascii="Arial" w:eastAsia="Arial" w:hAnsi="Arial" w:cs="Arial"/>
                        </w:rPr>
                        <w:t xml:space="preserve"> who are at risk</w:t>
                      </w:r>
                      <w:r w:rsidR="0020495E">
                        <w:rPr>
                          <w:rFonts w:ascii="Arial" w:eastAsia="Arial" w:hAnsi="Arial" w:cs="Arial"/>
                        </w:rPr>
                        <w:t xml:space="preserve"> quickly</w:t>
                      </w:r>
                      <w:r w:rsidRPr="001831C0">
                        <w:rPr>
                          <w:rFonts w:ascii="Arial" w:eastAsia="Arial" w:hAnsi="Arial" w:cs="Arial"/>
                        </w:rPr>
                        <w:t>.</w:t>
                      </w:r>
                    </w:p>
                    <w:p w:rsidR="00F85A6B" w:rsidRPr="001831C0" w:rsidRDefault="00F85A6B" w:rsidP="00F85A6B">
                      <w:pPr>
                        <w:pStyle w:val="ListParagraph"/>
                        <w:numPr>
                          <w:ilvl w:val="0"/>
                          <w:numId w:val="5"/>
                        </w:numPr>
                        <w:spacing w:after="0"/>
                        <w:rPr>
                          <w:rFonts w:ascii="Arial" w:eastAsia="Arial" w:hAnsi="Arial" w:cs="Arial"/>
                        </w:rPr>
                      </w:pPr>
                      <w:r w:rsidRPr="001831C0">
                        <w:rPr>
                          <w:rFonts w:ascii="Arial" w:eastAsia="Arial" w:hAnsi="Arial" w:cs="Arial"/>
                        </w:rPr>
                        <w:t xml:space="preserve">Integration means getting treatment, services and care in the NHS to work better across the system, for example, </w:t>
                      </w:r>
                      <w:r>
                        <w:rPr>
                          <w:rFonts w:ascii="Arial" w:eastAsia="Arial" w:hAnsi="Arial" w:cs="Arial"/>
                        </w:rPr>
                        <w:t>between</w:t>
                      </w:r>
                      <w:r w:rsidRPr="001831C0">
                        <w:rPr>
                          <w:rFonts w:ascii="Arial" w:eastAsia="Arial" w:hAnsi="Arial" w:cs="Arial"/>
                        </w:rPr>
                        <w:t xml:space="preserve"> care provided by GPs and hospital based care.  It also means better co-ordination across health and social care systems.</w:t>
                      </w:r>
                    </w:p>
                    <w:p w:rsidR="00CC40A4" w:rsidRPr="001831C0" w:rsidRDefault="00CC40A4" w:rsidP="001831C0">
                      <w:pPr>
                        <w:pStyle w:val="ListParagraph"/>
                        <w:numPr>
                          <w:ilvl w:val="0"/>
                          <w:numId w:val="5"/>
                        </w:numPr>
                        <w:spacing w:after="0"/>
                        <w:rPr>
                          <w:rFonts w:ascii="Arial" w:eastAsia="Arial" w:hAnsi="Arial" w:cs="Arial"/>
                        </w:rPr>
                      </w:pPr>
                      <w:r w:rsidRPr="001831C0">
                        <w:rPr>
                          <w:rFonts w:ascii="Arial" w:eastAsia="Arial" w:hAnsi="Arial" w:cs="Arial"/>
                        </w:rPr>
                        <w:t xml:space="preserve">Optimal care means aiming to reduce unnecessary investigations or treatments in the NHS.  </w:t>
                      </w:r>
                    </w:p>
                    <w:p w:rsidR="00CC40A4" w:rsidRPr="00AE2380" w:rsidRDefault="00CC40A4" w:rsidP="001831C0">
                      <w:pPr>
                        <w:spacing w:after="0" w:line="276" w:lineRule="auto"/>
                        <w:ind w:left="720"/>
                        <w:rPr>
                          <w:rFonts w:eastAsia="Arial"/>
                          <w:sz w:val="12"/>
                        </w:rPr>
                      </w:pPr>
                    </w:p>
                    <w:p w:rsidR="008E54B8" w:rsidRDefault="001831C0" w:rsidP="00AE2380">
                      <w:pPr>
                        <w:spacing w:line="276" w:lineRule="auto"/>
                        <w:ind w:left="720"/>
                        <w:rPr>
                          <w:rFonts w:eastAsia="Arial"/>
                          <w:b/>
                          <w:sz w:val="22"/>
                          <w:szCs w:val="22"/>
                        </w:rPr>
                      </w:pPr>
                      <w:r w:rsidRPr="001831C0">
                        <w:rPr>
                          <w:rFonts w:eastAsia="Arial"/>
                          <w:sz w:val="22"/>
                        </w:rPr>
                        <w:t xml:space="preserve">The role is to </w:t>
                      </w:r>
                      <w:r w:rsidR="00B9354B">
                        <w:rPr>
                          <w:rFonts w:eastAsia="Arial"/>
                          <w:sz w:val="22"/>
                        </w:rPr>
                        <w:t>help CLAHRC West researchers take into account</w:t>
                      </w:r>
                      <w:r w:rsidRPr="001831C0">
                        <w:rPr>
                          <w:rFonts w:eastAsia="Arial"/>
                          <w:sz w:val="22"/>
                        </w:rPr>
                        <w:t xml:space="preserve"> public and patient perspectives in projects related to service change, improvements in care</w:t>
                      </w:r>
                      <w:r w:rsidR="004C16EF">
                        <w:rPr>
                          <w:rFonts w:eastAsia="Arial"/>
                          <w:sz w:val="22"/>
                        </w:rPr>
                        <w:t>,</w:t>
                      </w:r>
                      <w:r w:rsidRPr="001831C0">
                        <w:rPr>
                          <w:rFonts w:eastAsia="Arial"/>
                          <w:sz w:val="22"/>
                        </w:rPr>
                        <w:t xml:space="preserve"> </w:t>
                      </w:r>
                      <w:r w:rsidR="00B9354B">
                        <w:rPr>
                          <w:rFonts w:eastAsia="Arial"/>
                          <w:sz w:val="22"/>
                        </w:rPr>
                        <w:t xml:space="preserve">and </w:t>
                      </w:r>
                      <w:r w:rsidRPr="001831C0">
                        <w:rPr>
                          <w:rFonts w:eastAsia="Arial"/>
                          <w:sz w:val="22"/>
                        </w:rPr>
                        <w:t xml:space="preserve">system wide issues in health and social care. </w:t>
                      </w:r>
                      <w:r w:rsidR="00AD3FE9">
                        <w:rPr>
                          <w:rFonts w:eastAsia="Arial"/>
                          <w:sz w:val="22"/>
                        </w:rPr>
                        <w:t>I</w:t>
                      </w:r>
                      <w:r w:rsidRPr="001831C0">
                        <w:rPr>
                          <w:rFonts w:eastAsia="Arial"/>
                          <w:sz w:val="22"/>
                        </w:rPr>
                        <w:t>t requires some understanding of how the NHS works as an organisation and how it intersects with other sectors, alongside</w:t>
                      </w:r>
                      <w:r>
                        <w:rPr>
                          <w:rFonts w:eastAsia="Arial"/>
                          <w:sz w:val="22"/>
                        </w:rPr>
                        <w:t xml:space="preserve"> personal experiences </w:t>
                      </w:r>
                      <w:r w:rsidRPr="001831C0">
                        <w:rPr>
                          <w:rFonts w:eastAsia="Arial"/>
                          <w:sz w:val="22"/>
                        </w:rPr>
                        <w:t>of receiving treatment and</w:t>
                      </w:r>
                      <w:r w:rsidR="008E54B8">
                        <w:rPr>
                          <w:rFonts w:eastAsia="Arial"/>
                          <w:sz w:val="22"/>
                        </w:rPr>
                        <w:t xml:space="preserve"> care </w:t>
                      </w:r>
                      <w:r w:rsidR="008E54B8" w:rsidRPr="001831C0">
                        <w:rPr>
                          <w:rFonts w:eastAsia="Arial"/>
                          <w:sz w:val="22"/>
                        </w:rPr>
                        <w:t xml:space="preserve">as a patient, service-user, family member or carer.  </w:t>
                      </w:r>
                      <w:r w:rsidR="008E54B8">
                        <w:rPr>
                          <w:rFonts w:eastAsia="Arial"/>
                          <w:sz w:val="22"/>
                        </w:rPr>
                        <w:t xml:space="preserve">  </w:t>
                      </w:r>
                    </w:p>
                    <w:p w:rsidR="00D2163E" w:rsidRDefault="00D2163E" w:rsidP="001831C0">
                      <w:pPr>
                        <w:spacing w:after="0" w:line="276" w:lineRule="auto"/>
                        <w:ind w:left="720"/>
                        <w:rPr>
                          <w:rFonts w:eastAsia="Arial"/>
                          <w:sz w:val="22"/>
                        </w:rPr>
                      </w:pPr>
                    </w:p>
                  </w:txbxContent>
                </v:textbox>
                <w10:wrap type="square" anchorx="margin"/>
              </v:shape>
            </w:pict>
          </mc:Fallback>
        </mc:AlternateContent>
      </w:r>
    </w:p>
    <w:p w:rsidR="00883D23" w:rsidRPr="00883D23" w:rsidRDefault="00883D23" w:rsidP="00AE2380">
      <w:pPr>
        <w:spacing w:after="0" w:line="276" w:lineRule="auto"/>
        <w:jc w:val="both"/>
        <w:rPr>
          <w:rFonts w:eastAsia="Arial"/>
          <w:b/>
          <w:sz w:val="22"/>
          <w:szCs w:val="22"/>
        </w:rPr>
      </w:pPr>
      <w:r w:rsidRPr="00883D23">
        <w:rPr>
          <w:rFonts w:eastAsia="Arial"/>
          <w:b/>
          <w:sz w:val="22"/>
          <w:szCs w:val="22"/>
        </w:rPr>
        <w:lastRenderedPageBreak/>
        <w:t>2.</w:t>
      </w:r>
      <w:r w:rsidR="000B27BB">
        <w:rPr>
          <w:rFonts w:eastAsia="Arial"/>
          <w:b/>
          <w:sz w:val="22"/>
          <w:szCs w:val="22"/>
        </w:rPr>
        <w:tab/>
      </w:r>
      <w:r w:rsidRPr="00883D23">
        <w:rPr>
          <w:rFonts w:eastAsia="Arial"/>
          <w:b/>
          <w:sz w:val="22"/>
          <w:szCs w:val="22"/>
        </w:rPr>
        <w:t>Main responsibilities</w:t>
      </w:r>
    </w:p>
    <w:p w:rsidR="00883D23" w:rsidRPr="008F1A15" w:rsidRDefault="00484C52" w:rsidP="008F1A15">
      <w:pPr>
        <w:numPr>
          <w:ilvl w:val="1"/>
          <w:numId w:val="1"/>
        </w:numPr>
        <w:spacing w:line="276" w:lineRule="auto"/>
        <w:ind w:left="1276" w:hanging="567"/>
        <w:contextualSpacing/>
        <w:rPr>
          <w:rFonts w:eastAsia="Arial"/>
          <w:b/>
          <w:color w:val="auto"/>
          <w:sz w:val="22"/>
          <w:szCs w:val="22"/>
          <w:lang w:eastAsia="en-GB"/>
        </w:rPr>
      </w:pPr>
      <w:r>
        <w:rPr>
          <w:rFonts w:eastAsia="Arial"/>
          <w:color w:val="auto"/>
          <w:sz w:val="22"/>
          <w:szCs w:val="22"/>
          <w:lang w:eastAsia="en-GB"/>
        </w:rPr>
        <w:t>The role overall is t</w:t>
      </w:r>
      <w:r w:rsidR="00883D23" w:rsidRPr="00883D23">
        <w:rPr>
          <w:rFonts w:eastAsia="Arial"/>
          <w:color w:val="auto"/>
          <w:sz w:val="22"/>
          <w:szCs w:val="22"/>
          <w:lang w:eastAsia="en-GB"/>
        </w:rPr>
        <w:t xml:space="preserve">o act as a </w:t>
      </w:r>
      <w:r w:rsidR="001831C0">
        <w:rPr>
          <w:rFonts w:eastAsia="Arial"/>
          <w:color w:val="auto"/>
          <w:sz w:val="22"/>
          <w:szCs w:val="22"/>
          <w:lang w:eastAsia="en-GB"/>
        </w:rPr>
        <w:t>‘</w:t>
      </w:r>
      <w:r w:rsidR="00883D23" w:rsidRPr="00883D23">
        <w:rPr>
          <w:rFonts w:eastAsia="Arial"/>
          <w:color w:val="auto"/>
          <w:sz w:val="22"/>
          <w:szCs w:val="22"/>
          <w:lang w:eastAsia="en-GB"/>
        </w:rPr>
        <w:t>critical friend</w:t>
      </w:r>
      <w:r w:rsidR="001831C0">
        <w:rPr>
          <w:rFonts w:eastAsia="Arial"/>
          <w:color w:val="auto"/>
          <w:sz w:val="22"/>
          <w:szCs w:val="22"/>
          <w:lang w:eastAsia="en-GB"/>
        </w:rPr>
        <w:t>’</w:t>
      </w:r>
      <w:r w:rsidR="00883D23" w:rsidRPr="00883D23">
        <w:rPr>
          <w:rFonts w:eastAsia="Arial"/>
          <w:color w:val="auto"/>
          <w:sz w:val="22"/>
          <w:szCs w:val="22"/>
          <w:lang w:eastAsia="en-GB"/>
        </w:rPr>
        <w:t xml:space="preserve"> and offer advice</w:t>
      </w:r>
      <w:r>
        <w:rPr>
          <w:rFonts w:eastAsia="Arial"/>
          <w:color w:val="auto"/>
          <w:sz w:val="22"/>
          <w:szCs w:val="22"/>
          <w:lang w:eastAsia="en-GB"/>
        </w:rPr>
        <w:t>, opinions</w:t>
      </w:r>
      <w:r w:rsidR="00883D23" w:rsidRPr="00883D23">
        <w:rPr>
          <w:rFonts w:eastAsia="Arial"/>
          <w:color w:val="auto"/>
          <w:sz w:val="22"/>
          <w:szCs w:val="22"/>
          <w:lang w:eastAsia="en-GB"/>
        </w:rPr>
        <w:t xml:space="preserve"> </w:t>
      </w:r>
      <w:r>
        <w:rPr>
          <w:rFonts w:eastAsia="Arial"/>
          <w:color w:val="auto"/>
          <w:sz w:val="22"/>
          <w:szCs w:val="22"/>
          <w:lang w:eastAsia="en-GB"/>
        </w:rPr>
        <w:t xml:space="preserve">and feedback to CLAHRC West </w:t>
      </w:r>
      <w:r w:rsidR="008F1A15">
        <w:rPr>
          <w:rFonts w:eastAsia="Arial"/>
          <w:color w:val="auto"/>
          <w:sz w:val="22"/>
          <w:szCs w:val="22"/>
          <w:lang w:eastAsia="en-GB"/>
        </w:rPr>
        <w:t xml:space="preserve">staff </w:t>
      </w:r>
      <w:r>
        <w:rPr>
          <w:rFonts w:eastAsia="Arial"/>
          <w:color w:val="auto"/>
          <w:sz w:val="22"/>
          <w:szCs w:val="22"/>
          <w:lang w:eastAsia="en-GB"/>
        </w:rPr>
        <w:t>on research projects</w:t>
      </w:r>
      <w:r w:rsidR="008F1A15">
        <w:rPr>
          <w:rFonts w:eastAsia="Arial"/>
          <w:color w:val="auto"/>
          <w:sz w:val="22"/>
          <w:szCs w:val="22"/>
          <w:lang w:eastAsia="en-GB"/>
        </w:rPr>
        <w:t xml:space="preserve"> and issues</w:t>
      </w:r>
      <w:r>
        <w:rPr>
          <w:rFonts w:eastAsia="Arial"/>
          <w:color w:val="auto"/>
          <w:sz w:val="22"/>
          <w:szCs w:val="22"/>
          <w:lang w:eastAsia="en-GB"/>
        </w:rPr>
        <w:t xml:space="preserve"> focused on </w:t>
      </w:r>
      <w:r w:rsidR="001831C0">
        <w:rPr>
          <w:rFonts w:eastAsia="Arial"/>
          <w:color w:val="auto"/>
          <w:sz w:val="22"/>
          <w:szCs w:val="22"/>
          <w:lang w:eastAsia="en-GB"/>
        </w:rPr>
        <w:t>system wide issues in health and social care</w:t>
      </w:r>
      <w:r>
        <w:rPr>
          <w:rFonts w:eastAsia="Arial"/>
          <w:color w:val="auto"/>
          <w:sz w:val="22"/>
          <w:szCs w:val="22"/>
          <w:lang w:eastAsia="en-GB"/>
        </w:rPr>
        <w:t xml:space="preserve">.  </w:t>
      </w:r>
    </w:p>
    <w:p w:rsidR="00883D23" w:rsidRDefault="00484C52" w:rsidP="008F1A15">
      <w:pPr>
        <w:numPr>
          <w:ilvl w:val="1"/>
          <w:numId w:val="1"/>
        </w:numPr>
        <w:spacing w:line="276" w:lineRule="auto"/>
        <w:ind w:left="1276" w:hanging="567"/>
        <w:contextualSpacing/>
        <w:rPr>
          <w:rFonts w:eastAsia="Arial"/>
          <w:color w:val="auto"/>
          <w:sz w:val="22"/>
          <w:szCs w:val="22"/>
          <w:lang w:eastAsia="en-GB"/>
        </w:rPr>
      </w:pPr>
      <w:r>
        <w:rPr>
          <w:rFonts w:eastAsia="Arial"/>
          <w:color w:val="auto"/>
          <w:sz w:val="22"/>
          <w:szCs w:val="22"/>
          <w:lang w:eastAsia="en-GB"/>
        </w:rPr>
        <w:t>To prepare for and actively participate in panel meetings and other agreed involvement activities</w:t>
      </w:r>
      <w:r w:rsidR="00883D23" w:rsidRPr="00883D23">
        <w:rPr>
          <w:rFonts w:eastAsia="Arial"/>
          <w:color w:val="auto"/>
          <w:sz w:val="22"/>
          <w:szCs w:val="22"/>
          <w:lang w:eastAsia="en-GB"/>
        </w:rPr>
        <w:t xml:space="preserve">. This </w:t>
      </w:r>
      <w:r>
        <w:rPr>
          <w:rFonts w:eastAsia="Arial"/>
          <w:color w:val="auto"/>
          <w:sz w:val="22"/>
          <w:szCs w:val="22"/>
          <w:lang w:eastAsia="en-GB"/>
        </w:rPr>
        <w:t>is likely to</w:t>
      </w:r>
      <w:r w:rsidR="00883D23" w:rsidRPr="00883D23">
        <w:rPr>
          <w:rFonts w:eastAsia="Arial"/>
          <w:color w:val="auto"/>
          <w:sz w:val="22"/>
          <w:szCs w:val="22"/>
          <w:lang w:eastAsia="en-GB"/>
        </w:rPr>
        <w:t xml:space="preserve"> include reading meeting papers </w:t>
      </w:r>
      <w:r>
        <w:rPr>
          <w:rFonts w:eastAsia="Arial"/>
          <w:color w:val="auto"/>
          <w:sz w:val="22"/>
          <w:szCs w:val="22"/>
          <w:lang w:eastAsia="en-GB"/>
        </w:rPr>
        <w:t>in advance and preparing your responses</w:t>
      </w:r>
      <w:r w:rsidR="00883D23" w:rsidRPr="006C3351">
        <w:rPr>
          <w:rFonts w:eastAsia="Arial"/>
          <w:color w:val="auto"/>
          <w:sz w:val="22"/>
          <w:szCs w:val="22"/>
          <w:lang w:eastAsia="en-GB"/>
        </w:rPr>
        <w:t xml:space="preserve">. </w:t>
      </w:r>
      <w:r w:rsidRPr="006C3351">
        <w:rPr>
          <w:rFonts w:eastAsia="Arial"/>
          <w:color w:val="auto"/>
          <w:sz w:val="22"/>
          <w:szCs w:val="22"/>
          <w:lang w:eastAsia="en-GB"/>
        </w:rPr>
        <w:t xml:space="preserve"> </w:t>
      </w:r>
      <w:r w:rsidR="004101A5" w:rsidRPr="006C3351">
        <w:rPr>
          <w:rFonts w:eastAsia="Arial"/>
          <w:color w:val="auto"/>
          <w:sz w:val="22"/>
          <w:szCs w:val="22"/>
          <w:lang w:eastAsia="en-GB"/>
        </w:rPr>
        <w:t xml:space="preserve">You </w:t>
      </w:r>
      <w:r w:rsidR="006C3351">
        <w:rPr>
          <w:rFonts w:eastAsia="Arial"/>
          <w:color w:val="auto"/>
          <w:sz w:val="22"/>
          <w:szCs w:val="22"/>
          <w:lang w:eastAsia="en-GB"/>
        </w:rPr>
        <w:t>will</w:t>
      </w:r>
      <w:r w:rsidR="004101A5" w:rsidRPr="006C3351">
        <w:rPr>
          <w:rFonts w:eastAsia="Arial"/>
          <w:color w:val="auto"/>
          <w:sz w:val="22"/>
          <w:szCs w:val="22"/>
          <w:lang w:eastAsia="en-GB"/>
        </w:rPr>
        <w:t xml:space="preserve"> be asked to contribute</w:t>
      </w:r>
      <w:r w:rsidRPr="006C3351">
        <w:rPr>
          <w:rFonts w:eastAsia="Arial"/>
          <w:color w:val="auto"/>
          <w:sz w:val="22"/>
          <w:szCs w:val="22"/>
          <w:lang w:eastAsia="en-GB"/>
        </w:rPr>
        <w:t xml:space="preserve"> at panel meetings, </w:t>
      </w:r>
      <w:r w:rsidR="008F1A15" w:rsidRPr="006C3351">
        <w:rPr>
          <w:rFonts w:eastAsia="Arial"/>
          <w:color w:val="auto"/>
          <w:sz w:val="22"/>
          <w:szCs w:val="22"/>
          <w:lang w:eastAsia="en-GB"/>
        </w:rPr>
        <w:t>in addition</w:t>
      </w:r>
      <w:r w:rsidRPr="006C3351">
        <w:rPr>
          <w:rFonts w:eastAsia="Arial"/>
          <w:color w:val="auto"/>
          <w:sz w:val="22"/>
          <w:szCs w:val="22"/>
          <w:lang w:eastAsia="en-GB"/>
        </w:rPr>
        <w:t xml:space="preserve"> some panel members</w:t>
      </w:r>
      <w:r w:rsidR="004101A5" w:rsidRPr="006C3351">
        <w:rPr>
          <w:rFonts w:eastAsia="Arial"/>
          <w:color w:val="auto"/>
          <w:sz w:val="22"/>
          <w:szCs w:val="22"/>
          <w:lang w:eastAsia="en-GB"/>
        </w:rPr>
        <w:t xml:space="preserve"> might also be asked to attend</w:t>
      </w:r>
      <w:r w:rsidR="008F1A15" w:rsidRPr="006C3351">
        <w:rPr>
          <w:rFonts w:eastAsia="Arial"/>
          <w:color w:val="auto"/>
          <w:sz w:val="22"/>
          <w:szCs w:val="22"/>
          <w:lang w:eastAsia="en-GB"/>
        </w:rPr>
        <w:t xml:space="preserve"> other</w:t>
      </w:r>
      <w:r w:rsidR="004101A5" w:rsidRPr="006C3351">
        <w:rPr>
          <w:rFonts w:eastAsia="Arial"/>
          <w:color w:val="auto"/>
          <w:sz w:val="22"/>
          <w:szCs w:val="22"/>
          <w:lang w:eastAsia="en-GB"/>
        </w:rPr>
        <w:t xml:space="preserve"> research</w:t>
      </w:r>
      <w:r w:rsidR="008F1A15" w:rsidRPr="006C3351">
        <w:rPr>
          <w:rFonts w:eastAsia="Arial"/>
          <w:color w:val="auto"/>
          <w:sz w:val="22"/>
          <w:szCs w:val="22"/>
          <w:lang w:eastAsia="en-GB"/>
        </w:rPr>
        <w:t xml:space="preserve"> project</w:t>
      </w:r>
      <w:r w:rsidR="004101A5" w:rsidRPr="006C3351">
        <w:rPr>
          <w:rFonts w:eastAsia="Arial"/>
          <w:color w:val="auto"/>
          <w:sz w:val="22"/>
          <w:szCs w:val="22"/>
          <w:lang w:eastAsia="en-GB"/>
        </w:rPr>
        <w:t xml:space="preserve"> meetings.  This panel is a new initiative and we </w:t>
      </w:r>
      <w:r w:rsidR="008F1A15" w:rsidRPr="006C3351">
        <w:rPr>
          <w:rFonts w:eastAsia="Arial"/>
          <w:color w:val="auto"/>
          <w:sz w:val="22"/>
          <w:szCs w:val="22"/>
          <w:lang w:eastAsia="en-GB"/>
        </w:rPr>
        <w:t>may try</w:t>
      </w:r>
      <w:r w:rsidR="004101A5" w:rsidRPr="006C3351">
        <w:rPr>
          <w:rFonts w:eastAsia="Arial"/>
          <w:color w:val="auto"/>
          <w:sz w:val="22"/>
          <w:szCs w:val="22"/>
          <w:lang w:eastAsia="en-GB"/>
        </w:rPr>
        <w:t xml:space="preserve"> out different ways of working.  </w:t>
      </w:r>
      <w:r w:rsidR="006C3351" w:rsidRPr="006C3351">
        <w:rPr>
          <w:rFonts w:eastAsia="Arial"/>
          <w:color w:val="auto"/>
          <w:sz w:val="22"/>
          <w:szCs w:val="22"/>
          <w:lang w:eastAsia="en-GB"/>
        </w:rPr>
        <w:t>P</w:t>
      </w:r>
      <w:r w:rsidR="004101A5" w:rsidRPr="006C3351">
        <w:rPr>
          <w:rFonts w:eastAsia="Arial"/>
          <w:color w:val="auto"/>
          <w:sz w:val="22"/>
          <w:szCs w:val="22"/>
          <w:lang w:eastAsia="en-GB"/>
        </w:rPr>
        <w:t xml:space="preserve">anel </w:t>
      </w:r>
      <w:r w:rsidR="006C3351" w:rsidRPr="006C3351">
        <w:rPr>
          <w:rFonts w:eastAsia="Arial"/>
          <w:color w:val="auto"/>
          <w:sz w:val="22"/>
          <w:szCs w:val="22"/>
          <w:lang w:eastAsia="en-GB"/>
        </w:rPr>
        <w:t xml:space="preserve">meetings are likely to be held in the early evening on weekdays.  However, some </w:t>
      </w:r>
      <w:r w:rsidR="004101A5" w:rsidRPr="006C3351">
        <w:rPr>
          <w:rFonts w:eastAsia="Arial"/>
          <w:color w:val="auto"/>
          <w:sz w:val="22"/>
          <w:szCs w:val="22"/>
          <w:lang w:eastAsia="en-GB"/>
        </w:rPr>
        <w:t xml:space="preserve">research </w:t>
      </w:r>
      <w:r w:rsidR="006C3351">
        <w:rPr>
          <w:rFonts w:eastAsia="Arial"/>
          <w:color w:val="auto"/>
          <w:sz w:val="22"/>
          <w:szCs w:val="22"/>
          <w:lang w:eastAsia="en-GB"/>
        </w:rPr>
        <w:t xml:space="preserve">project </w:t>
      </w:r>
      <w:r w:rsidR="004101A5" w:rsidRPr="006C3351">
        <w:rPr>
          <w:rFonts w:eastAsia="Arial"/>
          <w:color w:val="auto"/>
          <w:sz w:val="22"/>
          <w:szCs w:val="22"/>
          <w:lang w:eastAsia="en-GB"/>
        </w:rPr>
        <w:t xml:space="preserve">meetings </w:t>
      </w:r>
      <w:r w:rsidR="006C3351" w:rsidRPr="006C3351">
        <w:rPr>
          <w:rFonts w:eastAsia="Arial"/>
          <w:color w:val="auto"/>
          <w:sz w:val="22"/>
          <w:szCs w:val="22"/>
          <w:lang w:eastAsia="en-GB"/>
        </w:rPr>
        <w:t>may</w:t>
      </w:r>
      <w:r w:rsidR="004101A5" w:rsidRPr="006C3351">
        <w:rPr>
          <w:rFonts w:eastAsia="Arial"/>
          <w:color w:val="auto"/>
          <w:sz w:val="22"/>
          <w:szCs w:val="22"/>
          <w:lang w:eastAsia="en-GB"/>
        </w:rPr>
        <w:t xml:space="preserve"> be held in working hours.  We are not sure how often you will be asked to contribute but we anticipate this may be between </w:t>
      </w:r>
      <w:r w:rsidR="006C3351">
        <w:rPr>
          <w:rFonts w:eastAsia="Arial"/>
          <w:color w:val="auto"/>
          <w:sz w:val="22"/>
          <w:szCs w:val="22"/>
          <w:lang w:eastAsia="en-GB"/>
        </w:rPr>
        <w:t>4-6</w:t>
      </w:r>
      <w:r w:rsidR="004101A5" w:rsidRPr="006C3351">
        <w:rPr>
          <w:rFonts w:eastAsia="Arial"/>
          <w:color w:val="auto"/>
          <w:sz w:val="22"/>
          <w:szCs w:val="22"/>
          <w:lang w:eastAsia="en-GB"/>
        </w:rPr>
        <w:t xml:space="preserve"> times a </w:t>
      </w:r>
      <w:proofErr w:type="gramStart"/>
      <w:r w:rsidR="004101A5" w:rsidRPr="006C3351">
        <w:rPr>
          <w:rFonts w:eastAsia="Arial"/>
          <w:color w:val="auto"/>
          <w:sz w:val="22"/>
          <w:szCs w:val="22"/>
          <w:lang w:eastAsia="en-GB"/>
        </w:rPr>
        <w:t>year</w:t>
      </w:r>
      <w:proofErr w:type="gramEnd"/>
      <w:r w:rsidR="004101A5">
        <w:rPr>
          <w:rFonts w:eastAsia="Arial"/>
          <w:color w:val="auto"/>
          <w:sz w:val="22"/>
          <w:szCs w:val="22"/>
          <w:lang w:eastAsia="en-GB"/>
        </w:rPr>
        <w:t>.</w:t>
      </w:r>
    </w:p>
    <w:p w:rsidR="00883D23" w:rsidRDefault="00883D23" w:rsidP="008F1A15">
      <w:pPr>
        <w:numPr>
          <w:ilvl w:val="1"/>
          <w:numId w:val="1"/>
        </w:numPr>
        <w:spacing w:line="276" w:lineRule="auto"/>
        <w:ind w:left="1276" w:hanging="567"/>
        <w:contextualSpacing/>
        <w:rPr>
          <w:rFonts w:eastAsia="Arial"/>
          <w:color w:val="auto"/>
          <w:sz w:val="22"/>
          <w:szCs w:val="22"/>
          <w:lang w:eastAsia="en-GB"/>
        </w:rPr>
      </w:pPr>
      <w:r w:rsidRPr="00883D23">
        <w:rPr>
          <w:rFonts w:eastAsia="Arial"/>
          <w:color w:val="auto"/>
          <w:sz w:val="22"/>
          <w:szCs w:val="22"/>
          <w:lang w:eastAsia="en-GB"/>
        </w:rPr>
        <w:t xml:space="preserve">To respond and comment on </w:t>
      </w:r>
      <w:r w:rsidR="004101A5">
        <w:rPr>
          <w:rFonts w:eastAsia="Arial"/>
          <w:color w:val="auto"/>
          <w:sz w:val="22"/>
          <w:szCs w:val="22"/>
          <w:lang w:eastAsia="en-GB"/>
        </w:rPr>
        <w:t>documents and</w:t>
      </w:r>
      <w:r w:rsidRPr="00883D23">
        <w:rPr>
          <w:rFonts w:eastAsia="Arial"/>
          <w:color w:val="auto"/>
          <w:sz w:val="22"/>
          <w:szCs w:val="22"/>
          <w:lang w:eastAsia="en-GB"/>
        </w:rPr>
        <w:t xml:space="preserve"> materials </w:t>
      </w:r>
      <w:r w:rsidR="008F1A15">
        <w:rPr>
          <w:rFonts w:eastAsia="Arial"/>
          <w:color w:val="auto"/>
          <w:sz w:val="22"/>
          <w:szCs w:val="22"/>
          <w:lang w:eastAsia="en-GB"/>
        </w:rPr>
        <w:t>sen</w:t>
      </w:r>
      <w:r w:rsidR="004C16EF">
        <w:rPr>
          <w:rFonts w:eastAsia="Arial"/>
          <w:color w:val="auto"/>
          <w:sz w:val="22"/>
          <w:szCs w:val="22"/>
          <w:lang w:eastAsia="en-GB"/>
        </w:rPr>
        <w:t>t</w:t>
      </w:r>
      <w:r w:rsidR="008F1A15">
        <w:rPr>
          <w:rFonts w:eastAsia="Arial"/>
          <w:color w:val="auto"/>
          <w:sz w:val="22"/>
          <w:szCs w:val="22"/>
          <w:lang w:eastAsia="en-GB"/>
        </w:rPr>
        <w:t xml:space="preserve"> to you </w:t>
      </w:r>
      <w:r w:rsidR="004101A5">
        <w:rPr>
          <w:rFonts w:eastAsia="Arial"/>
          <w:color w:val="auto"/>
          <w:sz w:val="22"/>
          <w:szCs w:val="22"/>
          <w:lang w:eastAsia="en-GB"/>
        </w:rPr>
        <w:t>as requested.  This might be done at meetings or by email</w:t>
      </w:r>
      <w:r w:rsidRPr="00883D23">
        <w:rPr>
          <w:rFonts w:eastAsia="Arial"/>
          <w:color w:val="auto"/>
          <w:sz w:val="22"/>
          <w:szCs w:val="22"/>
          <w:lang w:eastAsia="en-GB"/>
        </w:rPr>
        <w:t>.</w:t>
      </w:r>
    </w:p>
    <w:p w:rsidR="00634C86" w:rsidRDefault="00634C86" w:rsidP="00634C86">
      <w:pPr>
        <w:numPr>
          <w:ilvl w:val="1"/>
          <w:numId w:val="1"/>
        </w:numPr>
        <w:spacing w:after="0" w:line="276" w:lineRule="auto"/>
        <w:ind w:left="1276" w:hanging="567"/>
        <w:contextualSpacing/>
        <w:rPr>
          <w:rFonts w:eastAsia="Arial"/>
          <w:color w:val="auto"/>
          <w:sz w:val="22"/>
          <w:szCs w:val="22"/>
          <w:lang w:eastAsia="en-GB"/>
        </w:rPr>
      </w:pPr>
      <w:r w:rsidRPr="00883D23">
        <w:rPr>
          <w:rFonts w:eastAsia="Arial"/>
          <w:color w:val="auto"/>
          <w:sz w:val="22"/>
          <w:szCs w:val="22"/>
          <w:lang w:eastAsia="en-GB"/>
        </w:rPr>
        <w:t xml:space="preserve">To undertake </w:t>
      </w:r>
      <w:r>
        <w:rPr>
          <w:rFonts w:eastAsia="Arial"/>
          <w:color w:val="auto"/>
          <w:sz w:val="22"/>
          <w:szCs w:val="22"/>
          <w:lang w:eastAsia="en-GB"/>
        </w:rPr>
        <w:t xml:space="preserve">other </w:t>
      </w:r>
      <w:r w:rsidRPr="00883D23">
        <w:rPr>
          <w:rFonts w:eastAsia="Arial"/>
          <w:color w:val="auto"/>
          <w:sz w:val="22"/>
          <w:szCs w:val="22"/>
          <w:lang w:eastAsia="en-GB"/>
        </w:rPr>
        <w:t>activities as mutually agreed. This  may include some or all of the following:</w:t>
      </w:r>
    </w:p>
    <w:p w:rsidR="00634C86" w:rsidRDefault="00634C86" w:rsidP="00634C86">
      <w:pPr>
        <w:numPr>
          <w:ilvl w:val="0"/>
          <w:numId w:val="6"/>
        </w:numPr>
        <w:spacing w:line="276" w:lineRule="auto"/>
        <w:contextualSpacing/>
        <w:rPr>
          <w:rFonts w:eastAsia="Arial"/>
          <w:color w:val="auto"/>
          <w:sz w:val="22"/>
          <w:szCs w:val="22"/>
          <w:lang w:eastAsia="en-GB"/>
        </w:rPr>
      </w:pPr>
      <w:r w:rsidRPr="00883D23">
        <w:rPr>
          <w:rFonts w:eastAsia="Arial"/>
          <w:color w:val="auto"/>
          <w:sz w:val="22"/>
          <w:szCs w:val="22"/>
          <w:lang w:eastAsia="en-GB"/>
        </w:rPr>
        <w:t>Attending events (for example, a seminar or workshop).</w:t>
      </w:r>
    </w:p>
    <w:p w:rsidR="00634C86" w:rsidRPr="00883D23" w:rsidRDefault="00634C86" w:rsidP="00634C86">
      <w:pPr>
        <w:numPr>
          <w:ilvl w:val="0"/>
          <w:numId w:val="6"/>
        </w:numPr>
        <w:spacing w:line="276" w:lineRule="auto"/>
        <w:contextualSpacing/>
        <w:rPr>
          <w:rFonts w:eastAsia="Arial"/>
          <w:color w:val="auto"/>
          <w:sz w:val="22"/>
          <w:szCs w:val="22"/>
          <w:lang w:eastAsia="en-GB"/>
        </w:rPr>
      </w:pPr>
      <w:r>
        <w:rPr>
          <w:rFonts w:eastAsia="Arial"/>
          <w:color w:val="auto"/>
          <w:sz w:val="22"/>
          <w:szCs w:val="22"/>
          <w:lang w:eastAsia="en-GB"/>
        </w:rPr>
        <w:t>Helping to g</w:t>
      </w:r>
      <w:r w:rsidRPr="00883D23">
        <w:rPr>
          <w:rFonts w:eastAsia="Arial"/>
          <w:color w:val="auto"/>
          <w:sz w:val="22"/>
          <w:szCs w:val="22"/>
          <w:lang w:eastAsia="en-GB"/>
        </w:rPr>
        <w:t xml:space="preserve">iving talks or </w:t>
      </w:r>
      <w:r>
        <w:rPr>
          <w:rFonts w:eastAsia="Arial"/>
          <w:color w:val="auto"/>
          <w:sz w:val="22"/>
          <w:szCs w:val="22"/>
          <w:lang w:eastAsia="en-GB"/>
        </w:rPr>
        <w:t>to deliver</w:t>
      </w:r>
      <w:r w:rsidRPr="00883D23">
        <w:rPr>
          <w:rFonts w:eastAsia="Arial"/>
          <w:color w:val="auto"/>
          <w:sz w:val="22"/>
          <w:szCs w:val="22"/>
          <w:lang w:eastAsia="en-GB"/>
        </w:rPr>
        <w:t xml:space="preserve"> workshops.</w:t>
      </w:r>
    </w:p>
    <w:p w:rsidR="00B2785B" w:rsidRPr="00634C86" w:rsidRDefault="00634C86" w:rsidP="00634C86">
      <w:pPr>
        <w:numPr>
          <w:ilvl w:val="1"/>
          <w:numId w:val="1"/>
        </w:numPr>
        <w:spacing w:line="276" w:lineRule="auto"/>
        <w:ind w:left="1276" w:hanging="567"/>
        <w:contextualSpacing/>
        <w:rPr>
          <w:rFonts w:eastAsia="Arial"/>
          <w:color w:val="auto"/>
          <w:sz w:val="22"/>
          <w:szCs w:val="22"/>
          <w:lang w:eastAsia="en-GB"/>
        </w:rPr>
      </w:pPr>
      <w:r>
        <w:rPr>
          <w:rFonts w:eastAsia="Arial"/>
          <w:color w:val="auto"/>
          <w:sz w:val="22"/>
          <w:szCs w:val="22"/>
          <w:lang w:eastAsia="en-GB"/>
        </w:rPr>
        <w:t xml:space="preserve">To abide by the People in Health West of England’s involvement expectations and confidentiality document – see separate document.  </w:t>
      </w:r>
    </w:p>
    <w:p w:rsidR="00297557" w:rsidRPr="00297557" w:rsidRDefault="00883D23" w:rsidP="00AE2380">
      <w:pPr>
        <w:numPr>
          <w:ilvl w:val="0"/>
          <w:numId w:val="1"/>
        </w:numPr>
        <w:tabs>
          <w:tab w:val="left" w:pos="709"/>
        </w:tabs>
        <w:spacing w:after="0" w:line="276" w:lineRule="auto"/>
        <w:ind w:left="720" w:hanging="720"/>
        <w:contextualSpacing/>
        <w:jc w:val="both"/>
        <w:rPr>
          <w:rFonts w:eastAsia="Arial"/>
          <w:sz w:val="22"/>
          <w:szCs w:val="22"/>
        </w:rPr>
      </w:pPr>
      <w:r w:rsidRPr="00883D23">
        <w:rPr>
          <w:rFonts w:eastAsia="Arial"/>
          <w:b/>
          <w:color w:val="auto"/>
          <w:sz w:val="22"/>
          <w:szCs w:val="22"/>
          <w:lang w:eastAsia="en-GB"/>
        </w:rPr>
        <w:t>Commitment</w:t>
      </w:r>
    </w:p>
    <w:p w:rsidR="00883D23" w:rsidRPr="00883D23" w:rsidRDefault="00883D23" w:rsidP="00297557">
      <w:pPr>
        <w:tabs>
          <w:tab w:val="left" w:pos="709"/>
        </w:tabs>
        <w:spacing w:before="200" w:after="240" w:line="276" w:lineRule="auto"/>
        <w:ind w:left="709"/>
        <w:contextualSpacing/>
        <w:rPr>
          <w:rFonts w:eastAsia="Arial"/>
          <w:sz w:val="22"/>
          <w:szCs w:val="22"/>
        </w:rPr>
      </w:pPr>
      <w:r w:rsidRPr="00883D23">
        <w:rPr>
          <w:rFonts w:eastAsia="Arial"/>
          <w:sz w:val="22"/>
          <w:szCs w:val="22"/>
        </w:rPr>
        <w:t xml:space="preserve">The role is anticipated to require a time commitment of </w:t>
      </w:r>
      <w:r w:rsidR="006C3351">
        <w:rPr>
          <w:rFonts w:eastAsia="Arial"/>
          <w:sz w:val="22"/>
          <w:szCs w:val="22"/>
        </w:rPr>
        <w:t>not more than</w:t>
      </w:r>
      <w:r w:rsidR="008F1A15" w:rsidRPr="00297557">
        <w:rPr>
          <w:rFonts w:eastAsia="Arial"/>
          <w:sz w:val="22"/>
          <w:szCs w:val="22"/>
        </w:rPr>
        <w:t xml:space="preserve"> four hours/month for one year in the first instance.  </w:t>
      </w:r>
      <w:r w:rsidR="006C3351">
        <w:rPr>
          <w:rFonts w:eastAsia="Arial"/>
          <w:sz w:val="22"/>
          <w:szCs w:val="22"/>
        </w:rPr>
        <w:t>In addition, you will need to attend the</w:t>
      </w:r>
      <w:r w:rsidR="000B27BB" w:rsidRPr="00297557">
        <w:rPr>
          <w:rFonts w:eastAsia="Arial"/>
          <w:sz w:val="22"/>
          <w:szCs w:val="22"/>
        </w:rPr>
        <w:t xml:space="preserve"> initial induction and </w:t>
      </w:r>
      <w:r w:rsidR="00634C86">
        <w:rPr>
          <w:rFonts w:eastAsia="Arial"/>
          <w:sz w:val="22"/>
          <w:szCs w:val="22"/>
        </w:rPr>
        <w:t>selection</w:t>
      </w:r>
      <w:r w:rsidR="000B27BB" w:rsidRPr="00297557">
        <w:rPr>
          <w:rFonts w:eastAsia="Arial"/>
          <w:sz w:val="22"/>
          <w:szCs w:val="22"/>
        </w:rPr>
        <w:t xml:space="preserve"> session.  The time required is likely to vary and there might be gaps in involvement.  </w:t>
      </w:r>
      <w:r w:rsidRPr="00883D23">
        <w:rPr>
          <w:rFonts w:eastAsia="Arial"/>
          <w:sz w:val="22"/>
          <w:szCs w:val="22"/>
        </w:rPr>
        <w:t xml:space="preserve">Arrangements for this role can be reviewed at any time, but will be reviewed after </w:t>
      </w:r>
      <w:r w:rsidR="006C3351">
        <w:rPr>
          <w:rFonts w:eastAsia="Arial"/>
          <w:sz w:val="22"/>
          <w:szCs w:val="22"/>
        </w:rPr>
        <w:t>six</w:t>
      </w:r>
      <w:r w:rsidRPr="00883D23">
        <w:rPr>
          <w:rFonts w:eastAsia="Arial"/>
          <w:sz w:val="22"/>
          <w:szCs w:val="22"/>
        </w:rPr>
        <w:t xml:space="preserve"> months of your role commencing. At the end of your time commitment the continuing need for the role and the skills required will be re-assessed. </w:t>
      </w:r>
    </w:p>
    <w:p w:rsidR="0044617F" w:rsidRPr="00B07F6A" w:rsidRDefault="000B27BB" w:rsidP="00AE2380">
      <w:pPr>
        <w:tabs>
          <w:tab w:val="left" w:pos="720"/>
        </w:tabs>
        <w:spacing w:after="0" w:line="240" w:lineRule="auto"/>
        <w:jc w:val="both"/>
        <w:rPr>
          <w:rFonts w:eastAsia="Arial"/>
          <w:sz w:val="22"/>
          <w:szCs w:val="22"/>
        </w:rPr>
      </w:pPr>
      <w:r>
        <w:rPr>
          <w:rFonts w:eastAsia="Arial"/>
          <w:b/>
          <w:sz w:val="22"/>
          <w:szCs w:val="22"/>
        </w:rPr>
        <w:t>4.</w:t>
      </w:r>
      <w:r>
        <w:rPr>
          <w:rFonts w:eastAsia="Arial"/>
          <w:b/>
          <w:sz w:val="22"/>
          <w:szCs w:val="22"/>
        </w:rPr>
        <w:tab/>
      </w:r>
      <w:r w:rsidR="0044617F" w:rsidRPr="00B07F6A">
        <w:rPr>
          <w:rFonts w:eastAsia="Arial"/>
          <w:b/>
          <w:sz w:val="22"/>
          <w:szCs w:val="22"/>
        </w:rPr>
        <w:t>Payment and expenses</w:t>
      </w:r>
    </w:p>
    <w:p w:rsidR="000B27BB" w:rsidRDefault="000B27BB" w:rsidP="00AE2380">
      <w:pPr>
        <w:spacing w:after="120" w:line="276" w:lineRule="auto"/>
        <w:ind w:left="720"/>
        <w:rPr>
          <w:rFonts w:eastAsia="Arial"/>
          <w:sz w:val="22"/>
          <w:szCs w:val="22"/>
        </w:rPr>
      </w:pPr>
      <w:r>
        <w:rPr>
          <w:rFonts w:eastAsia="Arial"/>
          <w:sz w:val="22"/>
          <w:szCs w:val="22"/>
        </w:rPr>
        <w:t xml:space="preserve">PHWE offers payment to </w:t>
      </w:r>
      <w:r w:rsidRPr="00DD0B3F">
        <w:rPr>
          <w:rFonts w:eastAsia="Arial"/>
          <w:sz w:val="22"/>
          <w:szCs w:val="22"/>
        </w:rPr>
        <w:t xml:space="preserve">public contributors.  Payment for time spent in the induction and </w:t>
      </w:r>
      <w:r>
        <w:rPr>
          <w:rFonts w:eastAsia="Arial"/>
          <w:sz w:val="22"/>
          <w:szCs w:val="22"/>
        </w:rPr>
        <w:t>briefing</w:t>
      </w:r>
      <w:r w:rsidRPr="00DD0B3F">
        <w:rPr>
          <w:rFonts w:eastAsia="Arial"/>
          <w:sz w:val="22"/>
          <w:szCs w:val="22"/>
        </w:rPr>
        <w:t xml:space="preserve"> session</w:t>
      </w:r>
      <w:r>
        <w:rPr>
          <w:rFonts w:eastAsia="Arial"/>
          <w:sz w:val="22"/>
          <w:szCs w:val="22"/>
        </w:rPr>
        <w:t xml:space="preserve"> (</w:t>
      </w:r>
      <w:r w:rsidR="006C3351">
        <w:rPr>
          <w:rFonts w:eastAsia="Arial"/>
          <w:sz w:val="22"/>
          <w:szCs w:val="22"/>
        </w:rPr>
        <w:t>2</w:t>
      </w:r>
      <w:r>
        <w:rPr>
          <w:rFonts w:eastAsia="Arial"/>
          <w:sz w:val="22"/>
          <w:szCs w:val="22"/>
        </w:rPr>
        <w:t xml:space="preserve"> hours)</w:t>
      </w:r>
      <w:r w:rsidRPr="00DD0B3F">
        <w:rPr>
          <w:rFonts w:eastAsia="Arial"/>
          <w:sz w:val="22"/>
          <w:szCs w:val="22"/>
        </w:rPr>
        <w:t xml:space="preserve"> will be </w:t>
      </w:r>
      <w:r w:rsidRPr="00DD0B3F">
        <w:rPr>
          <w:sz w:val="22"/>
        </w:rPr>
        <w:t xml:space="preserve">at our meeting rate (currently £20.57 per hour).  </w:t>
      </w:r>
      <w:r>
        <w:rPr>
          <w:sz w:val="22"/>
        </w:rPr>
        <w:t xml:space="preserve">Work at panel and other research meetings will also be paid at the meeting rate.  </w:t>
      </w:r>
      <w:r w:rsidRPr="00DD0B3F">
        <w:rPr>
          <w:sz w:val="22"/>
        </w:rPr>
        <w:t xml:space="preserve">This rate </w:t>
      </w:r>
      <w:r w:rsidRPr="00DD0B3F">
        <w:rPr>
          <w:rFonts w:eastAsia="Arial"/>
          <w:sz w:val="22"/>
          <w:szCs w:val="22"/>
        </w:rPr>
        <w:t>covers the time spent preparing for meetings such as reading documents</w:t>
      </w:r>
      <w:r>
        <w:rPr>
          <w:rFonts w:eastAsia="Arial"/>
          <w:sz w:val="22"/>
          <w:szCs w:val="22"/>
        </w:rPr>
        <w:t xml:space="preserve"> and preparing your response</w:t>
      </w:r>
      <w:r w:rsidRPr="00DD0B3F">
        <w:rPr>
          <w:rFonts w:eastAsia="Arial"/>
          <w:sz w:val="22"/>
          <w:szCs w:val="22"/>
        </w:rPr>
        <w:t xml:space="preserve">.  </w:t>
      </w:r>
    </w:p>
    <w:p w:rsidR="000B27BB" w:rsidRDefault="000B27BB" w:rsidP="00AE2380">
      <w:pPr>
        <w:spacing w:after="120" w:line="276" w:lineRule="auto"/>
        <w:ind w:left="720"/>
        <w:rPr>
          <w:rFonts w:eastAsia="Arial"/>
          <w:sz w:val="22"/>
          <w:szCs w:val="22"/>
        </w:rPr>
      </w:pPr>
      <w:r w:rsidRPr="00CC7E7C">
        <w:rPr>
          <w:sz w:val="22"/>
        </w:rPr>
        <w:t xml:space="preserve">Payment for </w:t>
      </w:r>
      <w:r>
        <w:rPr>
          <w:sz w:val="22"/>
        </w:rPr>
        <w:t>other work, for example, commenting on documents by email, will be</w:t>
      </w:r>
      <w:r w:rsidRPr="00CC7E7C">
        <w:rPr>
          <w:sz w:val="22"/>
        </w:rPr>
        <w:t xml:space="preserve"> at our hourly rate which is</w:t>
      </w:r>
      <w:r>
        <w:rPr>
          <w:sz w:val="22"/>
        </w:rPr>
        <w:t xml:space="preserve"> currently </w:t>
      </w:r>
      <w:r w:rsidRPr="00CC7E7C">
        <w:rPr>
          <w:sz w:val="22"/>
        </w:rPr>
        <w:t xml:space="preserve">£14.59 per hour.  </w:t>
      </w:r>
      <w:r w:rsidRPr="00DD0B3F">
        <w:rPr>
          <w:rFonts w:eastAsia="Arial"/>
          <w:sz w:val="22"/>
          <w:szCs w:val="22"/>
        </w:rPr>
        <w:t xml:space="preserve">Other out of pocket expenses such as travel (45p per mile by car) or carer’s allowances will </w:t>
      </w:r>
      <w:r>
        <w:rPr>
          <w:rFonts w:eastAsia="Arial"/>
          <w:sz w:val="22"/>
          <w:szCs w:val="22"/>
        </w:rPr>
        <w:t xml:space="preserve">also </w:t>
      </w:r>
      <w:r w:rsidRPr="00DD0B3F">
        <w:rPr>
          <w:rFonts w:eastAsia="Arial"/>
          <w:sz w:val="22"/>
          <w:szCs w:val="22"/>
        </w:rPr>
        <w:t>be paid</w:t>
      </w:r>
      <w:r>
        <w:rPr>
          <w:rFonts w:eastAsia="Arial"/>
          <w:sz w:val="22"/>
          <w:szCs w:val="22"/>
        </w:rPr>
        <w:t xml:space="preserve">.  </w:t>
      </w:r>
    </w:p>
    <w:p w:rsidR="000B27BB" w:rsidRDefault="000B27BB" w:rsidP="000B27BB">
      <w:pPr>
        <w:spacing w:line="276" w:lineRule="auto"/>
        <w:ind w:left="720"/>
        <w:rPr>
          <w:rFonts w:eastAsia="Arial"/>
          <w:sz w:val="22"/>
          <w:szCs w:val="22"/>
        </w:rPr>
      </w:pPr>
      <w:r>
        <w:rPr>
          <w:rFonts w:eastAsia="Arial"/>
          <w:sz w:val="22"/>
          <w:szCs w:val="22"/>
        </w:rPr>
        <w:t xml:space="preserve">You will need to claim for work done in this role using the forms provided.  The process to claim payment and expenses will be explained at the induction and </w:t>
      </w:r>
      <w:r w:rsidR="002A6B30">
        <w:rPr>
          <w:rFonts w:eastAsia="Arial"/>
          <w:sz w:val="22"/>
          <w:szCs w:val="22"/>
        </w:rPr>
        <w:t>selection</w:t>
      </w:r>
      <w:r>
        <w:rPr>
          <w:rFonts w:eastAsia="Arial"/>
          <w:sz w:val="22"/>
          <w:szCs w:val="22"/>
        </w:rPr>
        <w:t xml:space="preserve"> session.</w:t>
      </w:r>
    </w:p>
    <w:p w:rsidR="000B27BB" w:rsidRDefault="000B27BB" w:rsidP="00AE2380">
      <w:pPr>
        <w:spacing w:after="0" w:line="276" w:lineRule="auto"/>
        <w:ind w:left="720"/>
        <w:rPr>
          <w:rFonts w:eastAsia="Arial"/>
          <w:sz w:val="22"/>
          <w:szCs w:val="22"/>
        </w:rPr>
      </w:pPr>
      <w:r>
        <w:rPr>
          <w:rFonts w:eastAsia="Arial"/>
          <w:sz w:val="22"/>
          <w:szCs w:val="22"/>
        </w:rPr>
        <w:t xml:space="preserve">Members of the public who are receiving welfare benefits and are offered payment for involvement need to consider how the payment might affect their benefits.  This is a complex topic on which INVOLVE has set up a Benefits Advice Service to offer their expert </w:t>
      </w:r>
      <w:r>
        <w:rPr>
          <w:rFonts w:eastAsia="Arial"/>
          <w:sz w:val="22"/>
          <w:szCs w:val="22"/>
        </w:rPr>
        <w:lastRenderedPageBreak/>
        <w:t xml:space="preserve">knowledge.  The advice is free, confidential, informed by the latest regulations and personalised (the advice is specific to the individual’s circumstances).  Please let Rosie Davies know if you wish to access this service.  </w:t>
      </w:r>
    </w:p>
    <w:p w:rsidR="0044617F" w:rsidRPr="001050E7" w:rsidRDefault="0044617F" w:rsidP="00AE2380">
      <w:pPr>
        <w:spacing w:after="0" w:line="240" w:lineRule="auto"/>
        <w:ind w:right="-613"/>
        <w:jc w:val="both"/>
        <w:rPr>
          <w:rFonts w:eastAsia="Arial"/>
          <w:sz w:val="22"/>
          <w:szCs w:val="22"/>
        </w:rPr>
      </w:pPr>
      <w:r w:rsidRPr="001050E7">
        <w:rPr>
          <w:rFonts w:eastAsia="Arial"/>
          <w:b/>
          <w:sz w:val="22"/>
          <w:szCs w:val="22"/>
        </w:rPr>
        <w:t>5.</w:t>
      </w:r>
      <w:r w:rsidRPr="001050E7">
        <w:rPr>
          <w:rFonts w:eastAsia="Arial"/>
          <w:b/>
          <w:sz w:val="22"/>
          <w:szCs w:val="22"/>
        </w:rPr>
        <w:tab/>
        <w:t xml:space="preserve">Induction and </w:t>
      </w:r>
      <w:r w:rsidR="000C6225">
        <w:rPr>
          <w:rFonts w:eastAsia="Arial"/>
          <w:b/>
          <w:sz w:val="22"/>
          <w:szCs w:val="22"/>
        </w:rPr>
        <w:t>selection</w:t>
      </w:r>
    </w:p>
    <w:p w:rsidR="000C6225" w:rsidRDefault="000C6225" w:rsidP="000C6225">
      <w:pPr>
        <w:spacing w:line="276" w:lineRule="auto"/>
        <w:ind w:left="720"/>
        <w:contextualSpacing/>
        <w:rPr>
          <w:rFonts w:eastAsia="Arial"/>
          <w:color w:val="auto"/>
          <w:sz w:val="22"/>
          <w:szCs w:val="22"/>
          <w:lang w:eastAsia="en-GB"/>
        </w:rPr>
      </w:pPr>
      <w:r>
        <w:rPr>
          <w:rFonts w:eastAsia="Arial"/>
          <w:color w:val="auto"/>
          <w:sz w:val="22"/>
          <w:szCs w:val="22"/>
          <w:lang w:eastAsia="en-GB"/>
        </w:rPr>
        <w:t xml:space="preserve">An induction and selection session will be held on </w:t>
      </w:r>
      <w:r w:rsidRPr="000C6225">
        <w:rPr>
          <w:rFonts w:eastAsia="Arial"/>
          <w:b/>
          <w:color w:val="auto"/>
          <w:sz w:val="22"/>
          <w:szCs w:val="22"/>
          <w:lang w:eastAsia="en-GB"/>
        </w:rPr>
        <w:t>T</w:t>
      </w:r>
      <w:r w:rsidRPr="006C3351">
        <w:rPr>
          <w:rFonts w:eastAsia="Arial"/>
          <w:b/>
          <w:color w:val="auto"/>
          <w:sz w:val="22"/>
          <w:szCs w:val="22"/>
          <w:lang w:eastAsia="en-GB"/>
        </w:rPr>
        <w:t xml:space="preserve">uesday </w:t>
      </w:r>
      <w:r>
        <w:rPr>
          <w:rFonts w:eastAsia="Arial"/>
          <w:b/>
          <w:color w:val="auto"/>
          <w:sz w:val="22"/>
          <w:szCs w:val="22"/>
          <w:lang w:eastAsia="en-GB"/>
        </w:rPr>
        <w:t>28</w:t>
      </w:r>
      <w:r w:rsidRPr="006C3351">
        <w:rPr>
          <w:rFonts w:eastAsia="Arial"/>
          <w:b/>
          <w:color w:val="auto"/>
          <w:sz w:val="22"/>
          <w:szCs w:val="22"/>
          <w:vertAlign w:val="superscript"/>
          <w:lang w:eastAsia="en-GB"/>
        </w:rPr>
        <w:t>th</w:t>
      </w:r>
      <w:r w:rsidRPr="006C3351">
        <w:rPr>
          <w:rFonts w:eastAsia="Arial"/>
          <w:b/>
          <w:color w:val="auto"/>
          <w:sz w:val="22"/>
          <w:szCs w:val="22"/>
          <w:lang w:eastAsia="en-GB"/>
        </w:rPr>
        <w:t xml:space="preserve"> February 2017</w:t>
      </w:r>
      <w:r>
        <w:rPr>
          <w:rFonts w:eastAsia="Arial"/>
          <w:b/>
          <w:color w:val="auto"/>
          <w:sz w:val="22"/>
          <w:szCs w:val="22"/>
          <w:lang w:eastAsia="en-GB"/>
        </w:rPr>
        <w:t xml:space="preserve"> from 5.30-7.30 pm</w:t>
      </w:r>
      <w:r>
        <w:rPr>
          <w:rFonts w:eastAsia="Arial"/>
          <w:color w:val="auto"/>
          <w:sz w:val="22"/>
          <w:szCs w:val="22"/>
          <w:lang w:eastAsia="en-GB"/>
        </w:rPr>
        <w:t xml:space="preserve"> in central Bristol.  </w:t>
      </w:r>
      <w:r w:rsidR="00AE6BC5">
        <w:rPr>
          <w:rFonts w:eastAsia="Arial"/>
          <w:sz w:val="22"/>
          <w:szCs w:val="22"/>
        </w:rPr>
        <w:t xml:space="preserve">Refreshments will be provided.  </w:t>
      </w:r>
      <w:r w:rsidR="00AE6BC5">
        <w:rPr>
          <w:rFonts w:eastAsia="Arial"/>
          <w:color w:val="auto"/>
          <w:sz w:val="22"/>
          <w:szCs w:val="22"/>
          <w:lang w:eastAsia="en-GB"/>
        </w:rPr>
        <w:t>This will be an opportunity to find out more about what will be involved and help us identify suitable panel members with a range of perspectives.</w:t>
      </w:r>
    </w:p>
    <w:p w:rsidR="000C6225" w:rsidRDefault="000C6225" w:rsidP="000C6225">
      <w:pPr>
        <w:spacing w:line="276" w:lineRule="auto"/>
        <w:ind w:left="720"/>
        <w:contextualSpacing/>
        <w:rPr>
          <w:rFonts w:eastAsia="Arial"/>
          <w:color w:val="auto"/>
          <w:sz w:val="22"/>
          <w:szCs w:val="22"/>
          <w:lang w:eastAsia="en-GB"/>
        </w:rPr>
      </w:pPr>
    </w:p>
    <w:p w:rsidR="000C6225" w:rsidRDefault="00AE6BC5" w:rsidP="000C6225">
      <w:pPr>
        <w:spacing w:line="276" w:lineRule="auto"/>
        <w:ind w:left="720"/>
        <w:contextualSpacing/>
        <w:rPr>
          <w:rFonts w:eastAsia="Arial"/>
          <w:color w:val="auto"/>
          <w:sz w:val="22"/>
          <w:szCs w:val="22"/>
          <w:lang w:eastAsia="en-GB"/>
        </w:rPr>
      </w:pPr>
      <w:r>
        <w:rPr>
          <w:rFonts w:eastAsia="Arial"/>
          <w:color w:val="auto"/>
          <w:sz w:val="22"/>
          <w:szCs w:val="22"/>
          <w:lang w:eastAsia="en-GB"/>
        </w:rPr>
        <w:t>Everybody interested</w:t>
      </w:r>
      <w:r w:rsidR="000C6225">
        <w:rPr>
          <w:rFonts w:eastAsia="Arial"/>
          <w:color w:val="auto"/>
          <w:sz w:val="22"/>
          <w:szCs w:val="22"/>
          <w:lang w:eastAsia="en-GB"/>
        </w:rPr>
        <w:t xml:space="preserve"> </w:t>
      </w:r>
      <w:r>
        <w:rPr>
          <w:rFonts w:eastAsia="Arial"/>
          <w:color w:val="auto"/>
          <w:sz w:val="22"/>
          <w:szCs w:val="22"/>
          <w:lang w:eastAsia="en-GB"/>
        </w:rPr>
        <w:t xml:space="preserve">will be expected to attend the induction and </w:t>
      </w:r>
      <w:r w:rsidR="009242A0">
        <w:rPr>
          <w:rFonts w:eastAsia="Arial"/>
          <w:color w:val="auto"/>
          <w:sz w:val="22"/>
          <w:szCs w:val="22"/>
          <w:lang w:eastAsia="en-GB"/>
        </w:rPr>
        <w:t>selection</w:t>
      </w:r>
      <w:bookmarkStart w:id="0" w:name="_GoBack"/>
      <w:bookmarkEnd w:id="0"/>
      <w:r>
        <w:rPr>
          <w:rFonts w:eastAsia="Arial"/>
          <w:color w:val="auto"/>
          <w:sz w:val="22"/>
          <w:szCs w:val="22"/>
          <w:lang w:eastAsia="en-GB"/>
        </w:rPr>
        <w:t xml:space="preserve"> session and </w:t>
      </w:r>
      <w:r w:rsidR="000C6225" w:rsidRPr="00883D23">
        <w:rPr>
          <w:rFonts w:eastAsia="Arial"/>
          <w:color w:val="auto"/>
          <w:sz w:val="22"/>
          <w:szCs w:val="22"/>
          <w:lang w:eastAsia="en-GB"/>
        </w:rPr>
        <w:t>participate</w:t>
      </w:r>
      <w:r>
        <w:rPr>
          <w:rFonts w:eastAsia="Arial"/>
          <w:color w:val="auto"/>
          <w:sz w:val="22"/>
          <w:szCs w:val="22"/>
          <w:lang w:eastAsia="en-GB"/>
        </w:rPr>
        <w:t xml:space="preserve"> actively</w:t>
      </w:r>
      <w:r w:rsidR="000C6225">
        <w:rPr>
          <w:rFonts w:eastAsia="Arial"/>
          <w:color w:val="auto"/>
          <w:sz w:val="22"/>
          <w:szCs w:val="22"/>
          <w:lang w:eastAsia="en-GB"/>
        </w:rPr>
        <w:t xml:space="preserve">.  </w:t>
      </w:r>
      <w:r>
        <w:rPr>
          <w:rFonts w:eastAsia="Arial"/>
          <w:color w:val="auto"/>
          <w:sz w:val="22"/>
          <w:szCs w:val="22"/>
          <w:lang w:eastAsia="en-GB"/>
        </w:rPr>
        <w:t>It</w:t>
      </w:r>
      <w:r w:rsidR="000C6225" w:rsidRPr="006C3351">
        <w:rPr>
          <w:rFonts w:eastAsia="Arial"/>
          <w:color w:val="auto"/>
          <w:sz w:val="22"/>
          <w:szCs w:val="22"/>
          <w:lang w:eastAsia="en-GB"/>
        </w:rPr>
        <w:t xml:space="preserve"> will include reading some papers in advance and contributing to a group discussion on an example project.  </w:t>
      </w:r>
      <w:r w:rsidR="000C6225">
        <w:rPr>
          <w:rFonts w:eastAsia="Arial"/>
          <w:color w:val="auto"/>
          <w:sz w:val="22"/>
          <w:szCs w:val="22"/>
          <w:lang w:eastAsia="en-GB"/>
        </w:rPr>
        <w:t>Other briefing sessions may be planned as needed.</w:t>
      </w:r>
    </w:p>
    <w:p w:rsidR="000C6225" w:rsidRPr="001050E7" w:rsidRDefault="000C6225" w:rsidP="000C6225">
      <w:pPr>
        <w:spacing w:after="0" w:line="240" w:lineRule="auto"/>
        <w:ind w:right="-613"/>
        <w:jc w:val="both"/>
        <w:rPr>
          <w:rFonts w:eastAsia="Arial"/>
          <w:sz w:val="22"/>
          <w:szCs w:val="22"/>
        </w:rPr>
      </w:pPr>
      <w:r>
        <w:rPr>
          <w:rFonts w:eastAsia="Arial"/>
          <w:b/>
          <w:sz w:val="22"/>
          <w:szCs w:val="22"/>
        </w:rPr>
        <w:t>6</w:t>
      </w:r>
      <w:r w:rsidRPr="001050E7">
        <w:rPr>
          <w:rFonts w:eastAsia="Arial"/>
          <w:b/>
          <w:sz w:val="22"/>
          <w:szCs w:val="22"/>
        </w:rPr>
        <w:t>.</w:t>
      </w:r>
      <w:r w:rsidRPr="001050E7">
        <w:rPr>
          <w:rFonts w:eastAsia="Arial"/>
          <w:b/>
          <w:sz w:val="22"/>
          <w:szCs w:val="22"/>
        </w:rPr>
        <w:tab/>
      </w:r>
      <w:r>
        <w:rPr>
          <w:rFonts w:eastAsia="Arial"/>
          <w:b/>
          <w:sz w:val="22"/>
          <w:szCs w:val="22"/>
        </w:rPr>
        <w:t>Support</w:t>
      </w:r>
    </w:p>
    <w:p w:rsidR="00297557" w:rsidRDefault="00AE6BC5" w:rsidP="00AE2380">
      <w:pPr>
        <w:spacing w:after="0" w:line="276" w:lineRule="auto"/>
        <w:ind w:left="720"/>
        <w:rPr>
          <w:rFonts w:eastAsia="Arial"/>
          <w:sz w:val="22"/>
          <w:szCs w:val="22"/>
        </w:rPr>
      </w:pPr>
      <w:r>
        <w:rPr>
          <w:rFonts w:eastAsia="Arial"/>
          <w:sz w:val="22"/>
          <w:szCs w:val="22"/>
        </w:rPr>
        <w:t xml:space="preserve">Ongoing support </w:t>
      </w:r>
      <w:r w:rsidR="00297557">
        <w:rPr>
          <w:rFonts w:eastAsia="Arial"/>
          <w:sz w:val="22"/>
          <w:szCs w:val="22"/>
        </w:rPr>
        <w:t>will be available from Rosie Davies</w:t>
      </w:r>
      <w:r w:rsidR="000C6225">
        <w:rPr>
          <w:rFonts w:eastAsia="Arial"/>
          <w:sz w:val="22"/>
          <w:szCs w:val="22"/>
        </w:rPr>
        <w:t xml:space="preserve"> who will be the key contact for this role</w:t>
      </w:r>
      <w:r w:rsidR="00297557">
        <w:rPr>
          <w:rFonts w:eastAsia="Arial"/>
          <w:sz w:val="22"/>
          <w:szCs w:val="22"/>
        </w:rPr>
        <w:t xml:space="preserve">.  You should contact Rosie if you have any concerns about this work – see contact details below.  </w:t>
      </w:r>
    </w:p>
    <w:p w:rsidR="0044617F" w:rsidRPr="001050E7" w:rsidRDefault="00724559" w:rsidP="0044617F">
      <w:pPr>
        <w:spacing w:after="0" w:line="240" w:lineRule="auto"/>
        <w:jc w:val="both"/>
        <w:rPr>
          <w:rFonts w:eastAsia="Arial"/>
          <w:b/>
          <w:sz w:val="22"/>
          <w:szCs w:val="22"/>
        </w:rPr>
      </w:pPr>
      <w:r>
        <w:rPr>
          <w:rFonts w:eastAsia="Arial"/>
          <w:b/>
          <w:sz w:val="22"/>
          <w:szCs w:val="22"/>
        </w:rPr>
        <w:t>7</w:t>
      </w:r>
      <w:r w:rsidR="0044617F" w:rsidRPr="001050E7">
        <w:rPr>
          <w:rFonts w:eastAsia="Arial"/>
          <w:b/>
          <w:sz w:val="22"/>
          <w:szCs w:val="22"/>
        </w:rPr>
        <w:t>.</w:t>
      </w:r>
      <w:r w:rsidR="0044617F" w:rsidRPr="001050E7">
        <w:rPr>
          <w:rFonts w:eastAsia="Arial"/>
          <w:b/>
          <w:sz w:val="22"/>
          <w:szCs w:val="22"/>
        </w:rPr>
        <w:tab/>
        <w:t>Public contributor role requirements</w:t>
      </w:r>
    </w:p>
    <w:p w:rsidR="0044617F" w:rsidRPr="00AE2380" w:rsidRDefault="0044617F" w:rsidP="0044617F">
      <w:pPr>
        <w:pStyle w:val="ListParagraph"/>
        <w:spacing w:after="0" w:line="240" w:lineRule="auto"/>
        <w:ind w:left="390"/>
        <w:jc w:val="both"/>
        <w:rPr>
          <w:rFonts w:ascii="Arial" w:eastAsia="Arial" w:hAnsi="Arial" w:cs="Arial"/>
          <w:b/>
          <w:sz w:val="16"/>
        </w:rPr>
      </w:pPr>
    </w:p>
    <w:tbl>
      <w:tblPr>
        <w:tblW w:w="878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7"/>
      </w:tblGrid>
      <w:tr w:rsidR="00AE6BC5" w:rsidRPr="00B07F6A" w:rsidTr="00AE6BC5">
        <w:tc>
          <w:tcPr>
            <w:tcW w:w="8787" w:type="dxa"/>
            <w:shd w:val="clear" w:color="auto" w:fill="auto"/>
          </w:tcPr>
          <w:p w:rsidR="00AE6BC5" w:rsidRPr="00B07F6A" w:rsidRDefault="00AE6BC5" w:rsidP="00297557">
            <w:pPr>
              <w:pStyle w:val="ListParagraph"/>
              <w:spacing w:after="0"/>
              <w:ind w:left="0"/>
              <w:jc w:val="both"/>
              <w:rPr>
                <w:rFonts w:ascii="Arial" w:eastAsia="Arial" w:hAnsi="Arial" w:cs="Arial"/>
                <w:b/>
              </w:rPr>
            </w:pPr>
            <w:r w:rsidRPr="00B07F6A">
              <w:rPr>
                <w:rFonts w:ascii="Arial" w:eastAsia="Arial" w:hAnsi="Arial" w:cs="Arial"/>
                <w:b/>
              </w:rPr>
              <w:t>Skill/Experience</w:t>
            </w:r>
          </w:p>
        </w:tc>
      </w:tr>
      <w:tr w:rsidR="00AE6BC5" w:rsidRPr="00B07F6A" w:rsidTr="00AE6BC5">
        <w:tc>
          <w:tcPr>
            <w:tcW w:w="8787" w:type="dxa"/>
            <w:shd w:val="clear" w:color="auto" w:fill="auto"/>
          </w:tcPr>
          <w:p w:rsidR="00AE6BC5" w:rsidRPr="00B07F6A" w:rsidRDefault="00AE6BC5" w:rsidP="00297557">
            <w:pPr>
              <w:tabs>
                <w:tab w:val="left" w:pos="720"/>
              </w:tabs>
              <w:spacing w:after="0" w:line="276" w:lineRule="auto"/>
              <w:jc w:val="both"/>
              <w:rPr>
                <w:rFonts w:eastAsia="Arial"/>
                <w:sz w:val="22"/>
                <w:szCs w:val="22"/>
              </w:rPr>
            </w:pPr>
            <w:r w:rsidRPr="00B07F6A">
              <w:rPr>
                <w:rFonts w:eastAsia="Arial"/>
                <w:sz w:val="22"/>
                <w:szCs w:val="22"/>
              </w:rPr>
              <w:t xml:space="preserve">Experience of </w:t>
            </w:r>
            <w:r>
              <w:rPr>
                <w:rFonts w:eastAsia="Arial"/>
                <w:sz w:val="22"/>
                <w:szCs w:val="22"/>
              </w:rPr>
              <w:t xml:space="preserve">any </w:t>
            </w:r>
            <w:r w:rsidRPr="00B07F6A">
              <w:rPr>
                <w:rFonts w:eastAsia="Arial"/>
                <w:sz w:val="22"/>
                <w:szCs w:val="22"/>
              </w:rPr>
              <w:t>condition as patient</w:t>
            </w:r>
            <w:r>
              <w:rPr>
                <w:rFonts w:eastAsia="Arial"/>
                <w:sz w:val="22"/>
                <w:szCs w:val="22"/>
              </w:rPr>
              <w:t>, service user, family member</w:t>
            </w:r>
            <w:r w:rsidRPr="00B07F6A">
              <w:rPr>
                <w:rFonts w:eastAsia="Arial"/>
                <w:sz w:val="22"/>
                <w:szCs w:val="22"/>
              </w:rPr>
              <w:t xml:space="preserve"> or carer</w:t>
            </w:r>
          </w:p>
        </w:tc>
      </w:tr>
      <w:tr w:rsidR="00AE6BC5" w:rsidRPr="00B07F6A" w:rsidTr="00AE6BC5">
        <w:tc>
          <w:tcPr>
            <w:tcW w:w="8787" w:type="dxa"/>
            <w:shd w:val="clear" w:color="auto" w:fill="auto"/>
          </w:tcPr>
          <w:p w:rsidR="00AE6BC5" w:rsidRPr="00B07F6A" w:rsidRDefault="00AE6BC5" w:rsidP="00297557">
            <w:pPr>
              <w:tabs>
                <w:tab w:val="left" w:pos="720"/>
              </w:tabs>
              <w:spacing w:after="0" w:line="276" w:lineRule="auto"/>
              <w:jc w:val="both"/>
              <w:rPr>
                <w:rFonts w:eastAsia="Arial"/>
                <w:sz w:val="22"/>
                <w:szCs w:val="22"/>
              </w:rPr>
            </w:pPr>
            <w:r>
              <w:rPr>
                <w:rFonts w:eastAsia="Arial"/>
                <w:sz w:val="22"/>
                <w:szCs w:val="22"/>
              </w:rPr>
              <w:t>Previous experience of working in public involvement or engagement roles in research, service improvement or commissioning in health and social care.  This might include previous experience of working for service user led or voluntary organisations with a focus on health and social care issues.</w:t>
            </w:r>
          </w:p>
        </w:tc>
      </w:tr>
      <w:tr w:rsidR="00AE6BC5" w:rsidRPr="00B07F6A" w:rsidTr="00AE6BC5">
        <w:tc>
          <w:tcPr>
            <w:tcW w:w="8787" w:type="dxa"/>
            <w:shd w:val="clear" w:color="auto" w:fill="auto"/>
          </w:tcPr>
          <w:p w:rsidR="00AE6BC5" w:rsidRPr="00B07F6A" w:rsidRDefault="00AE6BC5" w:rsidP="00297557">
            <w:pPr>
              <w:tabs>
                <w:tab w:val="left" w:pos="720"/>
              </w:tabs>
              <w:spacing w:after="0" w:line="276" w:lineRule="auto"/>
              <w:jc w:val="both"/>
              <w:rPr>
                <w:rFonts w:eastAsia="Arial"/>
                <w:sz w:val="22"/>
                <w:szCs w:val="22"/>
              </w:rPr>
            </w:pPr>
            <w:r w:rsidRPr="00B07F6A">
              <w:rPr>
                <w:rFonts w:eastAsia="Arial"/>
                <w:sz w:val="22"/>
                <w:szCs w:val="22"/>
              </w:rPr>
              <w:t xml:space="preserve">Experience of working with others to address common issues of concern. </w:t>
            </w:r>
          </w:p>
        </w:tc>
      </w:tr>
      <w:tr w:rsidR="00AE6BC5" w:rsidRPr="00B07F6A" w:rsidTr="00AE6BC5">
        <w:tc>
          <w:tcPr>
            <w:tcW w:w="8787" w:type="dxa"/>
            <w:shd w:val="clear" w:color="auto" w:fill="auto"/>
          </w:tcPr>
          <w:p w:rsidR="00AE6BC5" w:rsidRPr="00B07F6A" w:rsidRDefault="00F14318" w:rsidP="00297557">
            <w:pPr>
              <w:tabs>
                <w:tab w:val="left" w:pos="720"/>
              </w:tabs>
              <w:spacing w:after="0" w:line="276" w:lineRule="auto"/>
              <w:jc w:val="both"/>
              <w:rPr>
                <w:rFonts w:eastAsia="Arial"/>
                <w:sz w:val="22"/>
                <w:szCs w:val="22"/>
              </w:rPr>
            </w:pPr>
            <w:r>
              <w:rPr>
                <w:rFonts w:eastAsia="Arial"/>
                <w:sz w:val="22"/>
                <w:szCs w:val="22"/>
              </w:rPr>
              <w:t>Some u</w:t>
            </w:r>
            <w:r w:rsidR="00AE6BC5">
              <w:rPr>
                <w:rFonts w:eastAsia="Arial"/>
                <w:sz w:val="22"/>
                <w:szCs w:val="22"/>
              </w:rPr>
              <w:t>nderstanding</w:t>
            </w:r>
            <w:r w:rsidR="00AE6BC5" w:rsidRPr="00B07F6A">
              <w:rPr>
                <w:rFonts w:eastAsia="Arial"/>
                <w:sz w:val="22"/>
                <w:szCs w:val="22"/>
              </w:rPr>
              <w:t xml:space="preserve"> and experience of the NHS, social care and/or public health services</w:t>
            </w:r>
            <w:r w:rsidR="00AE6BC5">
              <w:rPr>
                <w:rFonts w:eastAsia="Arial"/>
                <w:sz w:val="22"/>
                <w:szCs w:val="22"/>
              </w:rPr>
              <w:t xml:space="preserve"> and systems</w:t>
            </w:r>
            <w:r w:rsidR="00AE6BC5" w:rsidRPr="00B07F6A">
              <w:rPr>
                <w:rFonts w:eastAsia="Arial"/>
                <w:sz w:val="22"/>
                <w:szCs w:val="22"/>
              </w:rPr>
              <w:t>.</w:t>
            </w:r>
          </w:p>
        </w:tc>
      </w:tr>
      <w:tr w:rsidR="00AE6BC5" w:rsidRPr="00B07F6A" w:rsidTr="00AE6BC5">
        <w:tc>
          <w:tcPr>
            <w:tcW w:w="8787" w:type="dxa"/>
            <w:shd w:val="clear" w:color="auto" w:fill="auto"/>
          </w:tcPr>
          <w:p w:rsidR="00AE6BC5" w:rsidRDefault="00AE6BC5" w:rsidP="00A569A2">
            <w:pPr>
              <w:tabs>
                <w:tab w:val="left" w:pos="720"/>
              </w:tabs>
              <w:spacing w:after="0" w:line="276" w:lineRule="auto"/>
              <w:jc w:val="both"/>
              <w:rPr>
                <w:rFonts w:eastAsia="Arial"/>
                <w:sz w:val="22"/>
                <w:szCs w:val="22"/>
              </w:rPr>
            </w:pPr>
            <w:r>
              <w:rPr>
                <w:rFonts w:eastAsia="Arial"/>
                <w:sz w:val="22"/>
                <w:szCs w:val="22"/>
              </w:rPr>
              <w:t>Some understanding of current challenges in the organisation of health and social care and how they are being met.</w:t>
            </w:r>
          </w:p>
        </w:tc>
      </w:tr>
      <w:tr w:rsidR="00AE6BC5" w:rsidRPr="00B07F6A" w:rsidTr="00AE6BC5">
        <w:tc>
          <w:tcPr>
            <w:tcW w:w="8787" w:type="dxa"/>
            <w:shd w:val="clear" w:color="auto" w:fill="auto"/>
          </w:tcPr>
          <w:p w:rsidR="00AE6BC5" w:rsidRPr="00B07F6A" w:rsidRDefault="00AE6BC5" w:rsidP="00ED41BE">
            <w:pPr>
              <w:tabs>
                <w:tab w:val="left" w:pos="720"/>
                <w:tab w:val="left" w:pos="1080"/>
                <w:tab w:val="left" w:pos="720"/>
              </w:tabs>
              <w:spacing w:after="0" w:line="276" w:lineRule="auto"/>
              <w:jc w:val="both"/>
              <w:rPr>
                <w:rFonts w:eastAsia="Arial"/>
                <w:sz w:val="22"/>
                <w:szCs w:val="22"/>
              </w:rPr>
            </w:pPr>
            <w:r>
              <w:rPr>
                <w:rFonts w:eastAsia="Arial"/>
                <w:sz w:val="22"/>
                <w:szCs w:val="22"/>
              </w:rPr>
              <w:t>T</w:t>
            </w:r>
            <w:r w:rsidRPr="00B07F6A">
              <w:rPr>
                <w:rFonts w:eastAsia="Arial"/>
                <w:sz w:val="22"/>
                <w:szCs w:val="22"/>
              </w:rPr>
              <w:t>he ability to listen and to express own views about relevant issues in a way that respects the contributions of others.</w:t>
            </w:r>
          </w:p>
        </w:tc>
      </w:tr>
      <w:tr w:rsidR="00AE6BC5" w:rsidRPr="00B07F6A" w:rsidTr="00AE6BC5">
        <w:tc>
          <w:tcPr>
            <w:tcW w:w="8787" w:type="dxa"/>
            <w:shd w:val="clear" w:color="auto" w:fill="auto"/>
          </w:tcPr>
          <w:p w:rsidR="00AE6BC5" w:rsidRPr="00B07F6A" w:rsidRDefault="00AE6BC5" w:rsidP="00ED41BE">
            <w:pPr>
              <w:tabs>
                <w:tab w:val="left" w:pos="720"/>
                <w:tab w:val="left" w:pos="1080"/>
                <w:tab w:val="left" w:pos="720"/>
              </w:tabs>
              <w:spacing w:after="0" w:line="276" w:lineRule="auto"/>
              <w:jc w:val="both"/>
              <w:rPr>
                <w:rFonts w:eastAsia="Arial"/>
                <w:sz w:val="22"/>
                <w:szCs w:val="22"/>
              </w:rPr>
            </w:pPr>
            <w:r w:rsidRPr="00B07F6A">
              <w:rPr>
                <w:rFonts w:eastAsia="Arial"/>
                <w:sz w:val="22"/>
                <w:szCs w:val="22"/>
              </w:rPr>
              <w:t>Ability to work with people from a range of different backgrounds.</w:t>
            </w:r>
          </w:p>
        </w:tc>
      </w:tr>
      <w:tr w:rsidR="00AE6BC5" w:rsidRPr="00B07F6A" w:rsidTr="00AE6BC5">
        <w:tc>
          <w:tcPr>
            <w:tcW w:w="8787" w:type="dxa"/>
            <w:shd w:val="clear" w:color="auto" w:fill="auto"/>
          </w:tcPr>
          <w:p w:rsidR="00AE6BC5" w:rsidRPr="00B07F6A" w:rsidRDefault="00AE6BC5" w:rsidP="00297557">
            <w:pPr>
              <w:tabs>
                <w:tab w:val="left" w:pos="720"/>
                <w:tab w:val="left" w:pos="1080"/>
                <w:tab w:val="left" w:pos="720"/>
              </w:tabs>
              <w:spacing w:after="0" w:line="276" w:lineRule="auto"/>
              <w:jc w:val="both"/>
              <w:rPr>
                <w:rFonts w:eastAsia="Arial"/>
                <w:sz w:val="22"/>
                <w:szCs w:val="22"/>
              </w:rPr>
            </w:pPr>
            <w:r w:rsidRPr="00B07F6A">
              <w:rPr>
                <w:rFonts w:eastAsia="Arial"/>
                <w:sz w:val="22"/>
                <w:szCs w:val="22"/>
              </w:rPr>
              <w:t>Ability to focus on tasks and achieving outcomes.</w:t>
            </w:r>
          </w:p>
        </w:tc>
      </w:tr>
      <w:tr w:rsidR="00AE6BC5" w:rsidRPr="00B07F6A" w:rsidTr="00AE6BC5">
        <w:tc>
          <w:tcPr>
            <w:tcW w:w="8787" w:type="dxa"/>
            <w:shd w:val="clear" w:color="auto" w:fill="auto"/>
          </w:tcPr>
          <w:p w:rsidR="00AE6BC5" w:rsidRPr="00B07F6A" w:rsidRDefault="00AE6BC5" w:rsidP="00297557">
            <w:pPr>
              <w:tabs>
                <w:tab w:val="left" w:pos="720"/>
                <w:tab w:val="left" w:pos="1080"/>
                <w:tab w:val="left" w:pos="720"/>
              </w:tabs>
              <w:spacing w:after="0" w:line="276" w:lineRule="auto"/>
              <w:jc w:val="both"/>
              <w:rPr>
                <w:rFonts w:eastAsia="Arial"/>
                <w:color w:val="000000"/>
                <w:sz w:val="22"/>
                <w:szCs w:val="22"/>
              </w:rPr>
            </w:pPr>
            <w:r w:rsidRPr="00B07F6A">
              <w:rPr>
                <w:rFonts w:eastAsia="Arial"/>
                <w:color w:val="000000"/>
                <w:sz w:val="22"/>
                <w:szCs w:val="22"/>
              </w:rPr>
              <w:t>A commitment to promoting diversity and equality of opportunity.</w:t>
            </w:r>
          </w:p>
        </w:tc>
      </w:tr>
      <w:tr w:rsidR="00AE6BC5" w:rsidRPr="00B07F6A" w:rsidTr="00AE6BC5">
        <w:tc>
          <w:tcPr>
            <w:tcW w:w="8787" w:type="dxa"/>
            <w:shd w:val="clear" w:color="auto" w:fill="auto"/>
          </w:tcPr>
          <w:p w:rsidR="00AE6BC5" w:rsidRPr="00B07F6A" w:rsidRDefault="00AE6BC5" w:rsidP="00297557">
            <w:pPr>
              <w:tabs>
                <w:tab w:val="left" w:pos="720"/>
                <w:tab w:val="left" w:pos="1080"/>
                <w:tab w:val="left" w:pos="720"/>
              </w:tabs>
              <w:spacing w:after="0" w:line="276" w:lineRule="auto"/>
              <w:jc w:val="both"/>
              <w:rPr>
                <w:rFonts w:eastAsia="Arial"/>
                <w:sz w:val="22"/>
                <w:szCs w:val="22"/>
              </w:rPr>
            </w:pPr>
            <w:r w:rsidRPr="00B07F6A">
              <w:rPr>
                <w:rFonts w:eastAsia="Arial"/>
                <w:sz w:val="22"/>
                <w:szCs w:val="22"/>
              </w:rPr>
              <w:t>A commitment to prepare fully for meetings.</w:t>
            </w:r>
          </w:p>
        </w:tc>
      </w:tr>
      <w:tr w:rsidR="00AE6BC5" w:rsidRPr="00B07F6A" w:rsidTr="00AE6BC5">
        <w:tc>
          <w:tcPr>
            <w:tcW w:w="8787" w:type="dxa"/>
            <w:shd w:val="clear" w:color="auto" w:fill="auto"/>
          </w:tcPr>
          <w:p w:rsidR="00AE6BC5" w:rsidRPr="00B07F6A" w:rsidRDefault="00AE6BC5" w:rsidP="00297557">
            <w:pPr>
              <w:tabs>
                <w:tab w:val="left" w:pos="720"/>
                <w:tab w:val="left" w:pos="1080"/>
                <w:tab w:val="left" w:pos="720"/>
              </w:tabs>
              <w:spacing w:after="0" w:line="276" w:lineRule="auto"/>
              <w:jc w:val="both"/>
              <w:rPr>
                <w:rFonts w:eastAsia="Arial"/>
                <w:sz w:val="22"/>
                <w:szCs w:val="22"/>
              </w:rPr>
            </w:pPr>
            <w:r w:rsidRPr="00B07F6A">
              <w:rPr>
                <w:rFonts w:eastAsia="Arial"/>
                <w:sz w:val="22"/>
                <w:szCs w:val="22"/>
              </w:rPr>
              <w:t>Access to the internet and basic IT skills.</w:t>
            </w:r>
          </w:p>
        </w:tc>
      </w:tr>
      <w:tr w:rsidR="00AE6BC5" w:rsidRPr="00B07F6A" w:rsidTr="00AE6BC5">
        <w:tc>
          <w:tcPr>
            <w:tcW w:w="8787" w:type="dxa"/>
            <w:shd w:val="clear" w:color="auto" w:fill="auto"/>
          </w:tcPr>
          <w:p w:rsidR="00AE6BC5" w:rsidRPr="00B07F6A" w:rsidRDefault="00AE6BC5" w:rsidP="001F169E">
            <w:pPr>
              <w:tabs>
                <w:tab w:val="left" w:pos="720"/>
                <w:tab w:val="left" w:pos="1080"/>
                <w:tab w:val="left" w:pos="720"/>
              </w:tabs>
              <w:spacing w:after="0" w:line="276" w:lineRule="auto"/>
              <w:jc w:val="both"/>
              <w:rPr>
                <w:rFonts w:eastAsia="Arial"/>
                <w:sz w:val="22"/>
                <w:szCs w:val="22"/>
              </w:rPr>
            </w:pPr>
            <w:r w:rsidRPr="00B07F6A">
              <w:rPr>
                <w:rFonts w:eastAsia="Arial"/>
                <w:sz w:val="22"/>
                <w:szCs w:val="22"/>
              </w:rPr>
              <w:t>To respect any requests for confidentiality, declare any conflicts of inte</w:t>
            </w:r>
            <w:r>
              <w:rPr>
                <w:rFonts w:eastAsia="Arial"/>
                <w:sz w:val="22"/>
                <w:szCs w:val="22"/>
              </w:rPr>
              <w:t>rest if these arise and work within PHWE’s expectations for public involvement</w:t>
            </w:r>
            <w:r w:rsidRPr="00B07F6A">
              <w:rPr>
                <w:rFonts w:eastAsia="Arial"/>
                <w:sz w:val="22"/>
                <w:szCs w:val="22"/>
              </w:rPr>
              <w:t>.</w:t>
            </w:r>
          </w:p>
        </w:tc>
      </w:tr>
    </w:tbl>
    <w:p w:rsidR="008F66E1" w:rsidRDefault="00724559" w:rsidP="00AE6BC5">
      <w:pPr>
        <w:spacing w:before="120" w:after="0" w:line="240" w:lineRule="auto"/>
        <w:jc w:val="both"/>
        <w:rPr>
          <w:rFonts w:eastAsia="Arial"/>
          <w:b/>
          <w:sz w:val="22"/>
          <w:szCs w:val="22"/>
        </w:rPr>
      </w:pPr>
      <w:r>
        <w:rPr>
          <w:rFonts w:eastAsia="Arial"/>
          <w:b/>
          <w:sz w:val="22"/>
          <w:szCs w:val="22"/>
        </w:rPr>
        <w:t>8</w:t>
      </w:r>
      <w:r w:rsidR="008F66E1" w:rsidRPr="001050E7">
        <w:rPr>
          <w:rFonts w:eastAsia="Arial"/>
          <w:b/>
          <w:sz w:val="22"/>
          <w:szCs w:val="22"/>
        </w:rPr>
        <w:t>.</w:t>
      </w:r>
      <w:r w:rsidR="008F66E1" w:rsidRPr="001050E7">
        <w:rPr>
          <w:rFonts w:eastAsia="Arial"/>
          <w:b/>
          <w:sz w:val="22"/>
          <w:szCs w:val="22"/>
        </w:rPr>
        <w:tab/>
      </w:r>
      <w:r w:rsidR="008F66E1">
        <w:rPr>
          <w:rFonts w:eastAsia="Arial"/>
          <w:b/>
          <w:sz w:val="22"/>
          <w:szCs w:val="22"/>
        </w:rPr>
        <w:t>Useful Contacts</w:t>
      </w:r>
    </w:p>
    <w:p w:rsidR="001A560A" w:rsidRPr="00675A23" w:rsidRDefault="008F66E1" w:rsidP="001A560A">
      <w:pPr>
        <w:spacing w:after="0" w:line="276" w:lineRule="auto"/>
        <w:jc w:val="both"/>
        <w:rPr>
          <w:rFonts w:eastAsia="Arial"/>
          <w:color w:val="auto"/>
          <w:sz w:val="22"/>
          <w:szCs w:val="22"/>
        </w:rPr>
      </w:pPr>
      <w:r>
        <w:rPr>
          <w:rFonts w:eastAsia="Arial"/>
          <w:b/>
          <w:sz w:val="22"/>
          <w:szCs w:val="22"/>
        </w:rPr>
        <w:tab/>
      </w:r>
      <w:r w:rsidR="001A560A">
        <w:rPr>
          <w:rFonts w:eastAsia="Arial"/>
          <w:sz w:val="22"/>
          <w:szCs w:val="22"/>
        </w:rPr>
        <w:t xml:space="preserve">For payment issues contact: </w:t>
      </w:r>
      <w:r w:rsidR="001A560A" w:rsidRPr="00675A23">
        <w:rPr>
          <w:rFonts w:eastAsia="Arial"/>
          <w:color w:val="auto"/>
          <w:sz w:val="22"/>
          <w:szCs w:val="22"/>
        </w:rPr>
        <w:t xml:space="preserve">Kim Thomas email: </w:t>
      </w:r>
      <w:hyperlink r:id="rId11" w:history="1">
        <w:r w:rsidR="00AE6BC5" w:rsidRPr="00A8209B">
          <w:rPr>
            <w:rStyle w:val="Hyperlink"/>
            <w:rFonts w:eastAsia="Arial"/>
            <w:sz w:val="22"/>
            <w:szCs w:val="22"/>
          </w:rPr>
          <w:t>kim.thomas@nihr.ac.uk</w:t>
        </w:r>
      </w:hyperlink>
      <w:r w:rsidR="00AE6BC5">
        <w:rPr>
          <w:rFonts w:eastAsia="Arial"/>
          <w:color w:val="auto"/>
          <w:sz w:val="22"/>
          <w:szCs w:val="22"/>
        </w:rPr>
        <w:t xml:space="preserve"> </w:t>
      </w:r>
    </w:p>
    <w:p w:rsidR="001A560A" w:rsidRDefault="001A560A" w:rsidP="001A560A">
      <w:pPr>
        <w:spacing w:after="0" w:line="276" w:lineRule="auto"/>
        <w:jc w:val="both"/>
        <w:rPr>
          <w:rFonts w:eastAsia="Arial"/>
          <w:color w:val="auto"/>
          <w:sz w:val="22"/>
          <w:szCs w:val="22"/>
        </w:rPr>
      </w:pPr>
      <w:r w:rsidRPr="00675A23">
        <w:rPr>
          <w:rFonts w:eastAsia="Arial"/>
          <w:color w:val="auto"/>
          <w:sz w:val="22"/>
          <w:szCs w:val="22"/>
        </w:rPr>
        <w:tab/>
        <w:t xml:space="preserve">For role related issues contact: Rosie Davies email: </w:t>
      </w:r>
      <w:hyperlink r:id="rId12" w:history="1">
        <w:r w:rsidR="00AE2380" w:rsidRPr="00FF4F1F">
          <w:rPr>
            <w:rStyle w:val="Hyperlink"/>
            <w:rFonts w:eastAsia="Arial"/>
            <w:sz w:val="22"/>
            <w:szCs w:val="22"/>
          </w:rPr>
          <w:t>rosemary3.davies@uwe.ac.uk</w:t>
        </w:r>
      </w:hyperlink>
    </w:p>
    <w:p w:rsidR="001A560A" w:rsidRPr="008034E8" w:rsidRDefault="00DE7AA5" w:rsidP="00AE6BC5">
      <w:pPr>
        <w:spacing w:before="120" w:after="0" w:line="240" w:lineRule="auto"/>
        <w:ind w:left="709" w:hanging="709"/>
        <w:rPr>
          <w:sz w:val="22"/>
          <w:szCs w:val="22"/>
        </w:rPr>
      </w:pPr>
      <w:r>
        <w:rPr>
          <w:sz w:val="22"/>
          <w:szCs w:val="22"/>
        </w:rPr>
        <w:t xml:space="preserve">Version </w:t>
      </w:r>
      <w:r w:rsidR="00724559">
        <w:rPr>
          <w:sz w:val="22"/>
          <w:szCs w:val="22"/>
        </w:rPr>
        <w:t>6</w:t>
      </w:r>
      <w:r w:rsidR="001A560A">
        <w:rPr>
          <w:sz w:val="22"/>
          <w:szCs w:val="22"/>
        </w:rPr>
        <w:t xml:space="preserve">, </w:t>
      </w:r>
      <w:r w:rsidR="00AE6BC5">
        <w:rPr>
          <w:sz w:val="22"/>
          <w:szCs w:val="22"/>
        </w:rPr>
        <w:t>1</w:t>
      </w:r>
      <w:r>
        <w:rPr>
          <w:sz w:val="22"/>
          <w:szCs w:val="22"/>
        </w:rPr>
        <w:t>6 December</w:t>
      </w:r>
      <w:r w:rsidR="001A560A">
        <w:rPr>
          <w:sz w:val="22"/>
          <w:szCs w:val="22"/>
        </w:rPr>
        <w:t xml:space="preserve"> 2016</w:t>
      </w:r>
    </w:p>
    <w:sectPr w:rsidR="001A560A" w:rsidRPr="008034E8" w:rsidSect="00024BFE">
      <w:headerReference w:type="default" r:id="rId13"/>
      <w:pgSz w:w="11900" w:h="16840"/>
      <w:pgMar w:top="2673" w:right="1134" w:bottom="1418" w:left="1134" w:header="567"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5CF2" w:rsidRDefault="00E35CF2" w:rsidP="00D85014">
      <w:r>
        <w:separator/>
      </w:r>
    </w:p>
  </w:endnote>
  <w:endnote w:type="continuationSeparator" w:id="0">
    <w:p w:rsidR="00E35CF2" w:rsidRDefault="00E35CF2" w:rsidP="00D85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5CF2" w:rsidRDefault="00E35CF2" w:rsidP="00D85014">
      <w:r>
        <w:separator/>
      </w:r>
    </w:p>
  </w:footnote>
  <w:footnote w:type="continuationSeparator" w:id="0">
    <w:p w:rsidR="00E35CF2" w:rsidRDefault="00E35CF2" w:rsidP="00D850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18B" w:rsidRDefault="0057218B">
    <w:pPr>
      <w:pStyle w:val="Header"/>
    </w:pPr>
    <w:r>
      <w:rPr>
        <w:noProof/>
        <w:lang w:eastAsia="en-GB"/>
      </w:rPr>
      <w:drawing>
        <wp:anchor distT="0" distB="0" distL="114300" distR="114300" simplePos="0" relativeHeight="251666432" behindDoc="1" locked="0" layoutInCell="1" allowOverlap="1" wp14:anchorId="11FC5DC4" wp14:editId="73CEFFD9">
          <wp:simplePos x="0" y="0"/>
          <wp:positionH relativeFrom="column">
            <wp:posOffset>-720090</wp:posOffset>
          </wp:positionH>
          <wp:positionV relativeFrom="paragraph">
            <wp:posOffset>-339725</wp:posOffset>
          </wp:positionV>
          <wp:extent cx="7560000" cy="10689651"/>
          <wp:effectExtent l="0" t="0" r="952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WE A4 Continuation.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965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18B" w:rsidRDefault="00F71572">
    <w:pPr>
      <w:pStyle w:val="Header"/>
    </w:pPr>
    <w:r>
      <w:rPr>
        <w:noProof/>
        <w:lang w:eastAsia="en-GB"/>
      </w:rPr>
      <w:drawing>
        <wp:anchor distT="0" distB="0" distL="114300" distR="114300" simplePos="0" relativeHeight="251667456" behindDoc="1" locked="0" layoutInCell="1" allowOverlap="1" wp14:anchorId="6811F961" wp14:editId="2AA8185D">
          <wp:simplePos x="0" y="0"/>
          <wp:positionH relativeFrom="page">
            <wp:align>left</wp:align>
          </wp:positionH>
          <wp:positionV relativeFrom="paragraph">
            <wp:posOffset>-360045</wp:posOffset>
          </wp:positionV>
          <wp:extent cx="7560000" cy="1069020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WE A4 Document Front.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380" w:rsidRDefault="00AE2380">
    <w:pPr>
      <w:pStyle w:val="Header"/>
    </w:pPr>
    <w:r>
      <w:rPr>
        <w:noProof/>
        <w:lang w:eastAsia="en-GB"/>
      </w:rPr>
      <w:drawing>
        <wp:anchor distT="0" distB="0" distL="114300" distR="114300" simplePos="0" relativeHeight="251669504" behindDoc="1" locked="0" layoutInCell="1" allowOverlap="1" wp14:anchorId="629B0035" wp14:editId="6F63D4C2">
          <wp:simplePos x="0" y="0"/>
          <wp:positionH relativeFrom="column">
            <wp:posOffset>-720090</wp:posOffset>
          </wp:positionH>
          <wp:positionV relativeFrom="paragraph">
            <wp:posOffset>-339725</wp:posOffset>
          </wp:positionV>
          <wp:extent cx="7560000" cy="10689651"/>
          <wp:effectExtent l="0" t="0" r="952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WE A4 Continuation.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965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E79F5"/>
    <w:multiLevelType w:val="hybridMultilevel"/>
    <w:tmpl w:val="E6CE141E"/>
    <w:lvl w:ilvl="0" w:tplc="08090005">
      <w:start w:val="1"/>
      <w:numFmt w:val="bullet"/>
      <w:lvlText w:val=""/>
      <w:lvlJc w:val="left"/>
      <w:pPr>
        <w:ind w:left="1800" w:hanging="360"/>
      </w:pPr>
      <w:rPr>
        <w:rFonts w:ascii="Wingdings" w:hAnsi="Wingdings"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ACE3A70"/>
    <w:multiLevelType w:val="hybridMultilevel"/>
    <w:tmpl w:val="25B8803E"/>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AF57ECB"/>
    <w:multiLevelType w:val="hybridMultilevel"/>
    <w:tmpl w:val="0AEA137E"/>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3" w15:restartNumberingAfterBreak="0">
    <w:nsid w:val="0E9D5B71"/>
    <w:multiLevelType w:val="hybridMultilevel"/>
    <w:tmpl w:val="DEA267E8"/>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508C4B31"/>
    <w:multiLevelType w:val="hybridMultilevel"/>
    <w:tmpl w:val="C6C625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FB9769E"/>
    <w:multiLevelType w:val="multilevel"/>
    <w:tmpl w:val="5E4E52C2"/>
    <w:lvl w:ilvl="0">
      <w:start w:val="2"/>
      <w:numFmt w:val="decimal"/>
      <w:lvlText w:val="%1."/>
      <w:lvlJc w:val="left"/>
      <w:pPr>
        <w:ind w:left="390" w:hanging="390"/>
      </w:pPr>
      <w:rPr>
        <w:rFonts w:hint="default"/>
        <w:b/>
      </w:rPr>
    </w:lvl>
    <w:lvl w:ilvl="1">
      <w:start w:val="1"/>
      <w:numFmt w:val="decimal"/>
      <w:lvlText w:val="%1.%2."/>
      <w:lvlJc w:val="left"/>
      <w:pPr>
        <w:ind w:left="1931" w:hanging="720"/>
      </w:pPr>
      <w:rPr>
        <w:rFonts w:hint="default"/>
        <w:b w:val="0"/>
      </w:rPr>
    </w:lvl>
    <w:lvl w:ilvl="2">
      <w:start w:val="1"/>
      <w:numFmt w:val="decimal"/>
      <w:lvlText w:val="%1.%2.%3."/>
      <w:lvlJc w:val="left"/>
      <w:pPr>
        <w:ind w:left="3142" w:hanging="720"/>
      </w:pPr>
      <w:rPr>
        <w:rFonts w:hint="default"/>
        <w:b w:val="0"/>
      </w:rPr>
    </w:lvl>
    <w:lvl w:ilvl="3">
      <w:start w:val="1"/>
      <w:numFmt w:val="decimal"/>
      <w:lvlText w:val="%1.%2.%3.%4."/>
      <w:lvlJc w:val="left"/>
      <w:pPr>
        <w:ind w:left="4713" w:hanging="1080"/>
      </w:pPr>
      <w:rPr>
        <w:rFonts w:hint="default"/>
        <w:b w:val="0"/>
      </w:rPr>
    </w:lvl>
    <w:lvl w:ilvl="4">
      <w:start w:val="1"/>
      <w:numFmt w:val="decimal"/>
      <w:lvlText w:val="%1.%2.%3.%4.%5."/>
      <w:lvlJc w:val="left"/>
      <w:pPr>
        <w:ind w:left="5924" w:hanging="1080"/>
      </w:pPr>
      <w:rPr>
        <w:rFonts w:hint="default"/>
        <w:b w:val="0"/>
      </w:rPr>
    </w:lvl>
    <w:lvl w:ilvl="5">
      <w:start w:val="1"/>
      <w:numFmt w:val="decimal"/>
      <w:lvlText w:val="%1.%2.%3.%4.%5.%6."/>
      <w:lvlJc w:val="left"/>
      <w:pPr>
        <w:ind w:left="7495" w:hanging="1440"/>
      </w:pPr>
      <w:rPr>
        <w:rFonts w:hint="default"/>
        <w:b w:val="0"/>
      </w:rPr>
    </w:lvl>
    <w:lvl w:ilvl="6">
      <w:start w:val="1"/>
      <w:numFmt w:val="decimal"/>
      <w:lvlText w:val="%1.%2.%3.%4.%5.%6.%7."/>
      <w:lvlJc w:val="left"/>
      <w:pPr>
        <w:ind w:left="8706" w:hanging="1440"/>
      </w:pPr>
      <w:rPr>
        <w:rFonts w:hint="default"/>
        <w:b w:val="0"/>
      </w:rPr>
    </w:lvl>
    <w:lvl w:ilvl="7">
      <w:start w:val="1"/>
      <w:numFmt w:val="decimal"/>
      <w:lvlText w:val="%1.%2.%3.%4.%5.%6.%7.%8."/>
      <w:lvlJc w:val="left"/>
      <w:pPr>
        <w:ind w:left="10277" w:hanging="1800"/>
      </w:pPr>
      <w:rPr>
        <w:rFonts w:hint="default"/>
        <w:b w:val="0"/>
      </w:rPr>
    </w:lvl>
    <w:lvl w:ilvl="8">
      <w:start w:val="1"/>
      <w:numFmt w:val="decimal"/>
      <w:lvlText w:val="%1.%2.%3.%4.%5.%6.%7.%8.%9."/>
      <w:lvlJc w:val="left"/>
      <w:pPr>
        <w:ind w:left="11848" w:hanging="2160"/>
      </w:pPr>
      <w:rPr>
        <w:rFonts w:hint="default"/>
        <w:b w:val="0"/>
      </w:rPr>
    </w:lvl>
  </w:abstractNum>
  <w:num w:numId="1">
    <w:abstractNumId w:val="5"/>
  </w:num>
  <w:num w:numId="2">
    <w:abstractNumId w:val="3"/>
  </w:num>
  <w:num w:numId="3">
    <w:abstractNumId w:val="0"/>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014"/>
    <w:rsid w:val="00024BFE"/>
    <w:rsid w:val="00050884"/>
    <w:rsid w:val="000B27BB"/>
    <w:rsid w:val="000C5862"/>
    <w:rsid w:val="000C6225"/>
    <w:rsid w:val="000F2114"/>
    <w:rsid w:val="00140077"/>
    <w:rsid w:val="00151208"/>
    <w:rsid w:val="001831C0"/>
    <w:rsid w:val="001A0975"/>
    <w:rsid w:val="001A560A"/>
    <w:rsid w:val="001E03F8"/>
    <w:rsid w:val="001F169E"/>
    <w:rsid w:val="0020495E"/>
    <w:rsid w:val="00276788"/>
    <w:rsid w:val="002845AE"/>
    <w:rsid w:val="00297557"/>
    <w:rsid w:val="002A6B30"/>
    <w:rsid w:val="002B1645"/>
    <w:rsid w:val="002C4172"/>
    <w:rsid w:val="00365673"/>
    <w:rsid w:val="00365EFA"/>
    <w:rsid w:val="004101A5"/>
    <w:rsid w:val="0044617F"/>
    <w:rsid w:val="00475965"/>
    <w:rsid w:val="00484C52"/>
    <w:rsid w:val="004C16EF"/>
    <w:rsid w:val="004E7588"/>
    <w:rsid w:val="00543406"/>
    <w:rsid w:val="0057218B"/>
    <w:rsid w:val="005F73F3"/>
    <w:rsid w:val="00634C86"/>
    <w:rsid w:val="0066432E"/>
    <w:rsid w:val="00692C12"/>
    <w:rsid w:val="006C3351"/>
    <w:rsid w:val="00724559"/>
    <w:rsid w:val="007E4DC4"/>
    <w:rsid w:val="007F3957"/>
    <w:rsid w:val="008034E8"/>
    <w:rsid w:val="008066FC"/>
    <w:rsid w:val="0083248E"/>
    <w:rsid w:val="00855059"/>
    <w:rsid w:val="00883D23"/>
    <w:rsid w:val="00894FAA"/>
    <w:rsid w:val="008C0F22"/>
    <w:rsid w:val="008E54B8"/>
    <w:rsid w:val="008F1236"/>
    <w:rsid w:val="008F1A15"/>
    <w:rsid w:val="008F66E1"/>
    <w:rsid w:val="009242A0"/>
    <w:rsid w:val="009F1719"/>
    <w:rsid w:val="00A02177"/>
    <w:rsid w:val="00A569A2"/>
    <w:rsid w:val="00A605E8"/>
    <w:rsid w:val="00A8592A"/>
    <w:rsid w:val="00A94BCF"/>
    <w:rsid w:val="00AD3FE9"/>
    <w:rsid w:val="00AE2380"/>
    <w:rsid w:val="00AE6BC5"/>
    <w:rsid w:val="00B2785B"/>
    <w:rsid w:val="00B9354B"/>
    <w:rsid w:val="00BB1F8F"/>
    <w:rsid w:val="00C52F79"/>
    <w:rsid w:val="00C93455"/>
    <w:rsid w:val="00C97D04"/>
    <w:rsid w:val="00CC40A4"/>
    <w:rsid w:val="00D2163E"/>
    <w:rsid w:val="00D85014"/>
    <w:rsid w:val="00DA41C9"/>
    <w:rsid w:val="00DE7AA5"/>
    <w:rsid w:val="00E35CF2"/>
    <w:rsid w:val="00E82036"/>
    <w:rsid w:val="00EA1167"/>
    <w:rsid w:val="00EC2725"/>
    <w:rsid w:val="00ED1815"/>
    <w:rsid w:val="00ED41BE"/>
    <w:rsid w:val="00ED6606"/>
    <w:rsid w:val="00EE34BF"/>
    <w:rsid w:val="00F13D98"/>
    <w:rsid w:val="00F14318"/>
    <w:rsid w:val="00F7002A"/>
    <w:rsid w:val="00F71572"/>
    <w:rsid w:val="00F85A6B"/>
    <w:rsid w:val="00F936BF"/>
    <w:rsid w:val="00FB57C9"/>
    <w:rsid w:val="00FE0DC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efaultImageDpi w14:val="300"/>
  <w15:docId w15:val="{1FC55EA6-C1F6-4CFB-99B6-91A5F5F34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3455"/>
    <w:pPr>
      <w:spacing w:after="200" w:line="240" w:lineRule="exact"/>
    </w:pPr>
    <w:rPr>
      <w:rFonts w:ascii="Arial" w:eastAsia="Calibri" w:hAnsi="Arial" w:cs="Arial"/>
      <w:color w:val="000000" w:themeColor="text1"/>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5014"/>
    <w:pPr>
      <w:tabs>
        <w:tab w:val="center" w:pos="4320"/>
        <w:tab w:val="right" w:pos="8640"/>
      </w:tabs>
    </w:pPr>
  </w:style>
  <w:style w:type="character" w:customStyle="1" w:styleId="HeaderChar">
    <w:name w:val="Header Char"/>
    <w:basedOn w:val="DefaultParagraphFont"/>
    <w:link w:val="Header"/>
    <w:uiPriority w:val="99"/>
    <w:rsid w:val="00D85014"/>
  </w:style>
  <w:style w:type="paragraph" w:styleId="Footer">
    <w:name w:val="footer"/>
    <w:basedOn w:val="Normal"/>
    <w:link w:val="FooterChar"/>
    <w:uiPriority w:val="99"/>
    <w:unhideWhenUsed/>
    <w:rsid w:val="00D85014"/>
    <w:pPr>
      <w:tabs>
        <w:tab w:val="center" w:pos="4320"/>
        <w:tab w:val="right" w:pos="8640"/>
      </w:tabs>
    </w:pPr>
  </w:style>
  <w:style w:type="character" w:customStyle="1" w:styleId="FooterChar">
    <w:name w:val="Footer Char"/>
    <w:basedOn w:val="DefaultParagraphFont"/>
    <w:link w:val="Footer"/>
    <w:uiPriority w:val="99"/>
    <w:rsid w:val="00D85014"/>
  </w:style>
  <w:style w:type="paragraph" w:customStyle="1" w:styleId="NoParagraphStyle">
    <w:name w:val="[No Paragraph Style]"/>
    <w:rsid w:val="008066FC"/>
    <w:pPr>
      <w:widowControl w:val="0"/>
      <w:autoSpaceDE w:val="0"/>
      <w:autoSpaceDN w:val="0"/>
      <w:adjustRightInd w:val="0"/>
      <w:spacing w:line="288" w:lineRule="auto"/>
      <w:textAlignment w:val="center"/>
    </w:pPr>
    <w:rPr>
      <w:rFonts w:ascii="Times-Roman" w:hAnsi="Times-Roman" w:cs="Times-Roman"/>
      <w:color w:val="000000"/>
    </w:rPr>
  </w:style>
  <w:style w:type="paragraph" w:styleId="BalloonText">
    <w:name w:val="Balloon Text"/>
    <w:basedOn w:val="Normal"/>
    <w:link w:val="BalloonTextChar"/>
    <w:uiPriority w:val="99"/>
    <w:semiHidden/>
    <w:unhideWhenUsed/>
    <w:rsid w:val="00024BFE"/>
    <w:pPr>
      <w:spacing w:after="0" w:line="240" w:lineRule="auto"/>
    </w:pPr>
    <w:rPr>
      <w:rFonts w:ascii="Lucida Grande" w:hAnsi="Lucida Grande" w:cs="Lucida Grande"/>
    </w:rPr>
  </w:style>
  <w:style w:type="character" w:customStyle="1" w:styleId="BalloonTextChar">
    <w:name w:val="Balloon Text Char"/>
    <w:basedOn w:val="DefaultParagraphFont"/>
    <w:link w:val="BalloonText"/>
    <w:uiPriority w:val="99"/>
    <w:semiHidden/>
    <w:rsid w:val="00024BFE"/>
    <w:rPr>
      <w:rFonts w:ascii="Lucida Grande" w:eastAsia="Calibri" w:hAnsi="Lucida Grande" w:cs="Lucida Grande"/>
      <w:color w:val="000000" w:themeColor="text1"/>
      <w:sz w:val="18"/>
      <w:szCs w:val="18"/>
    </w:rPr>
  </w:style>
  <w:style w:type="paragraph" w:styleId="ListParagraph">
    <w:name w:val="List Paragraph"/>
    <w:basedOn w:val="Normal"/>
    <w:uiPriority w:val="34"/>
    <w:qFormat/>
    <w:rsid w:val="0044617F"/>
    <w:pPr>
      <w:spacing w:line="276" w:lineRule="auto"/>
      <w:ind w:left="720"/>
      <w:contextualSpacing/>
    </w:pPr>
    <w:rPr>
      <w:rFonts w:ascii="Calibri" w:eastAsia="Times New Roman" w:hAnsi="Calibri" w:cs="Times New Roman"/>
      <w:color w:val="auto"/>
      <w:sz w:val="22"/>
      <w:szCs w:val="22"/>
      <w:lang w:eastAsia="en-GB"/>
    </w:rPr>
  </w:style>
  <w:style w:type="character" w:styleId="Hyperlink">
    <w:name w:val="Hyperlink"/>
    <w:basedOn w:val="DefaultParagraphFont"/>
    <w:uiPriority w:val="99"/>
    <w:unhideWhenUsed/>
    <w:rsid w:val="0044617F"/>
    <w:rPr>
      <w:color w:val="0000FF" w:themeColor="hyperlink"/>
      <w:u w:val="single"/>
    </w:rPr>
  </w:style>
  <w:style w:type="character" w:styleId="CommentReference">
    <w:name w:val="annotation reference"/>
    <w:basedOn w:val="DefaultParagraphFont"/>
    <w:uiPriority w:val="99"/>
    <w:semiHidden/>
    <w:unhideWhenUsed/>
    <w:rsid w:val="00475965"/>
    <w:rPr>
      <w:sz w:val="16"/>
      <w:szCs w:val="16"/>
    </w:rPr>
  </w:style>
  <w:style w:type="paragraph" w:styleId="CommentText">
    <w:name w:val="annotation text"/>
    <w:basedOn w:val="Normal"/>
    <w:link w:val="CommentTextChar"/>
    <w:uiPriority w:val="99"/>
    <w:semiHidden/>
    <w:unhideWhenUsed/>
    <w:rsid w:val="00475965"/>
    <w:pPr>
      <w:spacing w:line="240" w:lineRule="auto"/>
    </w:pPr>
    <w:rPr>
      <w:sz w:val="20"/>
      <w:szCs w:val="20"/>
    </w:rPr>
  </w:style>
  <w:style w:type="character" w:customStyle="1" w:styleId="CommentTextChar">
    <w:name w:val="Comment Text Char"/>
    <w:basedOn w:val="DefaultParagraphFont"/>
    <w:link w:val="CommentText"/>
    <w:uiPriority w:val="99"/>
    <w:semiHidden/>
    <w:rsid w:val="00475965"/>
    <w:rPr>
      <w:rFonts w:ascii="Arial" w:eastAsia="Calibri" w:hAnsi="Arial" w:cs="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475965"/>
    <w:rPr>
      <w:b/>
      <w:bCs/>
    </w:rPr>
  </w:style>
  <w:style w:type="character" w:customStyle="1" w:styleId="CommentSubjectChar">
    <w:name w:val="Comment Subject Char"/>
    <w:basedOn w:val="CommentTextChar"/>
    <w:link w:val="CommentSubject"/>
    <w:uiPriority w:val="99"/>
    <w:semiHidden/>
    <w:rsid w:val="00475965"/>
    <w:rPr>
      <w:rFonts w:ascii="Arial" w:eastAsia="Calibri" w:hAnsi="Arial" w:cs="Arial"/>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mailto:rosemary3.davies@uwe.ac.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im.thomas@nihr.ac.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phwe.org.uk" TargetMode="External"/><Relationship Id="rId4" Type="http://schemas.openxmlformats.org/officeDocument/2006/relationships/webSettings" Target="webSettings.xml"/><Relationship Id="rId9" Type="http://schemas.openxmlformats.org/officeDocument/2006/relationships/hyperlink" Target="http://www.phwe.org.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3</Pages>
  <Words>828</Words>
  <Characters>4723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planb</Company>
  <LinksUpToDate>false</LinksUpToDate>
  <CharactersWithSpaces>5540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boden</dc:creator>
  <cp:keywords/>
  <dc:description/>
  <cp:lastModifiedBy>Rosemary Davies</cp:lastModifiedBy>
  <cp:revision>9</cp:revision>
  <dcterms:created xsi:type="dcterms:W3CDTF">2016-12-16T12:16:00Z</dcterms:created>
  <dcterms:modified xsi:type="dcterms:W3CDTF">2017-01-06T09:30:00Z</dcterms:modified>
</cp:coreProperties>
</file>